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F8E29" w14:textId="7A077C93" w:rsidR="00194323" w:rsidRPr="00205FA2" w:rsidRDefault="00205FA2" w:rsidP="000615E7">
      <w:pPr>
        <w:pStyle w:val="Kop2"/>
        <w:rPr>
          <w:sz w:val="44"/>
          <w:szCs w:val="44"/>
        </w:rPr>
      </w:pPr>
      <w:r w:rsidRPr="00205FA2">
        <w:rPr>
          <w:sz w:val="44"/>
          <w:szCs w:val="44"/>
        </w:rPr>
        <w:t>Werkwijze resultaat behaald – aanbieders H5</w:t>
      </w:r>
      <w:r w:rsidR="00A5767B" w:rsidRPr="00205FA2">
        <w:rPr>
          <w:sz w:val="44"/>
          <w:szCs w:val="44"/>
        </w:rPr>
        <w:t xml:space="preserve"> </w:t>
      </w:r>
    </w:p>
    <w:p w14:paraId="42E5A0A7" w14:textId="77777777" w:rsidR="00205FA2" w:rsidRDefault="00205FA2" w:rsidP="00205FA2">
      <w:pPr>
        <w:rPr>
          <w:b/>
          <w:bCs/>
        </w:rPr>
      </w:pPr>
    </w:p>
    <w:p w14:paraId="7E50F3D7" w14:textId="77777777" w:rsidR="00205FA2" w:rsidRPr="0020056F" w:rsidRDefault="00205FA2" w:rsidP="00205FA2">
      <w:r w:rsidRPr="0020056F">
        <w:t xml:space="preserve">In de H5 werken we sinds 1 januari 2023 met 3 </w:t>
      </w:r>
      <w:proofErr w:type="spellStart"/>
      <w:r w:rsidRPr="0020056F">
        <w:t>KPI’s</w:t>
      </w:r>
      <w:proofErr w:type="spellEnd"/>
      <w:r w:rsidRPr="0020056F">
        <w:t xml:space="preserve">. </w:t>
      </w:r>
    </w:p>
    <w:p w14:paraId="02A782C2" w14:textId="77777777" w:rsidR="00205FA2" w:rsidRPr="0020056F" w:rsidRDefault="00205FA2" w:rsidP="00205FA2">
      <w:r w:rsidRPr="0020056F">
        <w:t xml:space="preserve">Een van de </w:t>
      </w:r>
      <w:proofErr w:type="spellStart"/>
      <w:r w:rsidRPr="0020056F">
        <w:t>KPI’s</w:t>
      </w:r>
      <w:proofErr w:type="spellEnd"/>
      <w:r w:rsidRPr="0020056F">
        <w:t xml:space="preserve"> is resultaat behaald. </w:t>
      </w:r>
    </w:p>
    <w:p w14:paraId="6BEFBBBE" w14:textId="0C431B1A" w:rsidR="00205FA2" w:rsidRPr="00205FA2" w:rsidRDefault="00205FA2" w:rsidP="00205FA2">
      <w:r w:rsidRPr="0020056F">
        <w:t xml:space="preserve">De consulent bepaald bij afloop van de beschikking of het monitoringsmoment of het resultaat is behaald. </w:t>
      </w:r>
    </w:p>
    <w:p w14:paraId="67025A70" w14:textId="77777777" w:rsidR="00205FA2" w:rsidRDefault="00205FA2" w:rsidP="00205FA2">
      <w:pPr>
        <w:rPr>
          <w:szCs w:val="18"/>
        </w:rPr>
      </w:pPr>
      <w:r w:rsidRPr="00483D79">
        <w:rPr>
          <w:szCs w:val="18"/>
        </w:rPr>
        <w:t xml:space="preserve">Voor de opvoer </w:t>
      </w:r>
      <w:r>
        <w:rPr>
          <w:szCs w:val="18"/>
        </w:rPr>
        <w:t>of het resultaat is behaald gelden 2 uitgangspunten:</w:t>
      </w:r>
    </w:p>
    <w:p w14:paraId="6054629D" w14:textId="77777777" w:rsidR="00205FA2" w:rsidRDefault="00205FA2" w:rsidP="00205FA2">
      <w:pPr>
        <w:pStyle w:val="Lijstalinea"/>
        <w:numPr>
          <w:ilvl w:val="0"/>
          <w:numId w:val="5"/>
        </w:numPr>
        <w:tabs>
          <w:tab w:val="left" w:pos="357"/>
        </w:tabs>
        <w:spacing w:after="0" w:line="270" w:lineRule="atLeast"/>
        <w:rPr>
          <w:szCs w:val="18"/>
        </w:rPr>
      </w:pPr>
      <w:r>
        <w:rPr>
          <w:szCs w:val="18"/>
        </w:rPr>
        <w:t>Bij cliënten die langdurige ondersteuning nodig hebben, is het resultaat behaald als dezelfde trede (of een lichtere trede) nodig is. Ze zijn dan stabiel.</w:t>
      </w:r>
    </w:p>
    <w:p w14:paraId="2057F867" w14:textId="77777777" w:rsidR="00205FA2" w:rsidRPr="00483D79" w:rsidRDefault="00205FA2" w:rsidP="00205FA2">
      <w:pPr>
        <w:pStyle w:val="Lijstalinea"/>
        <w:numPr>
          <w:ilvl w:val="0"/>
          <w:numId w:val="5"/>
        </w:numPr>
        <w:tabs>
          <w:tab w:val="left" w:pos="357"/>
        </w:tabs>
        <w:spacing w:after="0" w:line="270" w:lineRule="atLeast"/>
        <w:rPr>
          <w:szCs w:val="18"/>
        </w:rPr>
      </w:pPr>
      <w:r>
        <w:rPr>
          <w:szCs w:val="18"/>
        </w:rPr>
        <w:t>Bij cliënten waar binnen de gestelde termijn verbetering verwacht wordt, is het resultaat behaald als een lichtere trede/waakvlam of uitstroom mogelijk is.</w:t>
      </w:r>
    </w:p>
    <w:p w14:paraId="69E15950" w14:textId="77777777" w:rsidR="00205FA2" w:rsidRDefault="00205FA2" w:rsidP="00205FA2">
      <w:pPr>
        <w:rPr>
          <w:b/>
          <w:bCs/>
        </w:rPr>
      </w:pPr>
    </w:p>
    <w:p w14:paraId="0DADCB4A" w14:textId="05736620" w:rsidR="00205FA2" w:rsidRPr="00205FA2" w:rsidRDefault="00205FA2" w:rsidP="00205FA2">
      <w:r w:rsidRPr="0020056F">
        <w:t>Hieronder is de werkwijze weergegeven die we in de H5 gaan hanteren.</w:t>
      </w:r>
    </w:p>
    <w:p w14:paraId="5F5C7C65" w14:textId="77777777" w:rsidR="00205FA2" w:rsidRPr="00875D23" w:rsidRDefault="00205FA2" w:rsidP="00205FA2">
      <w:pPr>
        <w:pStyle w:val="Lijstalinea"/>
        <w:numPr>
          <w:ilvl w:val="0"/>
          <w:numId w:val="6"/>
        </w:numPr>
        <w:tabs>
          <w:tab w:val="left" w:pos="357"/>
        </w:tabs>
        <w:spacing w:after="0" w:line="270" w:lineRule="atLeast"/>
        <w:rPr>
          <w:b/>
          <w:bCs/>
          <w:szCs w:val="18"/>
        </w:rPr>
      </w:pPr>
      <w:r w:rsidRPr="00875D23">
        <w:rPr>
          <w:b/>
          <w:bCs/>
          <w:szCs w:val="18"/>
        </w:rPr>
        <w:t>Beschikking met einddatum</w:t>
      </w:r>
    </w:p>
    <w:p w14:paraId="48F3C306" w14:textId="37219D83" w:rsidR="00205FA2" w:rsidRPr="00875D23" w:rsidRDefault="00205FA2" w:rsidP="00205FA2">
      <w:pPr>
        <w:rPr>
          <w:szCs w:val="18"/>
        </w:rPr>
      </w:pPr>
      <w:proofErr w:type="gramStart"/>
      <w:r w:rsidRPr="00875D23">
        <w:rPr>
          <w:szCs w:val="18"/>
        </w:rPr>
        <w:t>Indien</w:t>
      </w:r>
      <w:proofErr w:type="gramEnd"/>
      <w:r w:rsidRPr="00875D23">
        <w:rPr>
          <w:szCs w:val="18"/>
        </w:rPr>
        <w:t xml:space="preserve"> er een beschikking met een einddatum wordt afgegeven, zijn er 2 mogelijkheden:</w:t>
      </w:r>
    </w:p>
    <w:p w14:paraId="4A8D9751" w14:textId="77777777" w:rsidR="00205FA2" w:rsidRPr="00875D23" w:rsidRDefault="00205FA2" w:rsidP="00205FA2">
      <w:pPr>
        <w:ind w:left="708"/>
        <w:rPr>
          <w:b/>
          <w:bCs/>
          <w:szCs w:val="18"/>
        </w:rPr>
      </w:pPr>
      <w:r w:rsidRPr="00875D23">
        <w:rPr>
          <w:b/>
          <w:bCs/>
          <w:szCs w:val="18"/>
        </w:rPr>
        <w:t>1A. De resultaten zijn behaald: cliënt gaat uit zorg</w:t>
      </w:r>
    </w:p>
    <w:p w14:paraId="34F2EBF9" w14:textId="77777777" w:rsidR="00205FA2" w:rsidRPr="00875D23" w:rsidRDefault="00205FA2" w:rsidP="00205FA2">
      <w:pPr>
        <w:pStyle w:val="Lijstalinea"/>
        <w:numPr>
          <w:ilvl w:val="0"/>
          <w:numId w:val="7"/>
        </w:numPr>
        <w:tabs>
          <w:tab w:val="left" w:pos="357"/>
        </w:tabs>
        <w:spacing w:after="0" w:line="270" w:lineRule="atLeast"/>
        <w:rPr>
          <w:szCs w:val="18"/>
        </w:rPr>
      </w:pPr>
      <w:r w:rsidRPr="00875D23">
        <w:rPr>
          <w:szCs w:val="18"/>
        </w:rPr>
        <w:t xml:space="preserve">De client heeft geen ondersteuning meer nodig. </w:t>
      </w:r>
    </w:p>
    <w:p w14:paraId="6653785C" w14:textId="77777777" w:rsidR="00205FA2" w:rsidRPr="00875D23" w:rsidRDefault="00205FA2" w:rsidP="00205FA2">
      <w:pPr>
        <w:pStyle w:val="Lijstalinea"/>
        <w:numPr>
          <w:ilvl w:val="0"/>
          <w:numId w:val="7"/>
        </w:numPr>
        <w:tabs>
          <w:tab w:val="left" w:pos="357"/>
        </w:tabs>
        <w:spacing w:after="0" w:line="270" w:lineRule="atLeast"/>
        <w:rPr>
          <w:szCs w:val="18"/>
        </w:rPr>
      </w:pPr>
      <w:r w:rsidRPr="00875D23">
        <w:rPr>
          <w:szCs w:val="18"/>
        </w:rPr>
        <w:t>De zorgaanbieder stuurt een stopbericht met code “</w:t>
      </w:r>
      <w:r w:rsidRPr="00875D23">
        <w:t>Levering volgens plan beëindigd</w:t>
      </w:r>
      <w:r w:rsidRPr="00875D23">
        <w:rPr>
          <w:szCs w:val="18"/>
        </w:rPr>
        <w:t xml:space="preserve">” (code 19; zie bijlage 1). </w:t>
      </w:r>
      <w:proofErr w:type="gramStart"/>
      <w:r w:rsidRPr="00875D23">
        <w:rPr>
          <w:szCs w:val="18"/>
        </w:rPr>
        <w:t>Tevens</w:t>
      </w:r>
      <w:proofErr w:type="gramEnd"/>
      <w:r w:rsidRPr="00875D23">
        <w:rPr>
          <w:szCs w:val="18"/>
        </w:rPr>
        <w:t xml:space="preserve"> vult de aanbieder het formulier </w:t>
      </w:r>
      <w:r w:rsidRPr="00875D23">
        <w:rPr>
          <w:b/>
          <w:bCs/>
        </w:rPr>
        <w:t xml:space="preserve">Toelichting verzoek wijziging/ beëindiging </w:t>
      </w:r>
      <w:r w:rsidRPr="00875D23">
        <w:t>in en stuurt dit op naar de toegang (zie bijlage 2).</w:t>
      </w:r>
    </w:p>
    <w:p w14:paraId="6B52FA41" w14:textId="545EFAF8" w:rsidR="00205FA2" w:rsidRDefault="00205FA2" w:rsidP="00205FA2">
      <w:pPr>
        <w:pStyle w:val="Lijstalinea"/>
        <w:numPr>
          <w:ilvl w:val="0"/>
          <w:numId w:val="7"/>
        </w:numPr>
        <w:tabs>
          <w:tab w:val="left" w:pos="357"/>
        </w:tabs>
        <w:spacing w:after="0" w:line="270" w:lineRule="atLeast"/>
        <w:rPr>
          <w:szCs w:val="18"/>
        </w:rPr>
      </w:pPr>
      <w:r w:rsidRPr="00875D23">
        <w:rPr>
          <w:szCs w:val="18"/>
        </w:rPr>
        <w:t>De administratie van de gemeente loopt iedere maand de stopberichten na en vult in Suite resultaat behaald “ja” in. Het dossier wordt gesloten.</w:t>
      </w:r>
    </w:p>
    <w:p w14:paraId="5ACECFB6" w14:textId="77777777" w:rsidR="00205FA2" w:rsidRPr="00205FA2" w:rsidRDefault="00205FA2" w:rsidP="00205FA2">
      <w:pPr>
        <w:pStyle w:val="Lijstalinea"/>
        <w:tabs>
          <w:tab w:val="left" w:pos="357"/>
        </w:tabs>
        <w:spacing w:after="0" w:line="270" w:lineRule="atLeast"/>
        <w:ind w:left="1068"/>
        <w:rPr>
          <w:szCs w:val="18"/>
        </w:rPr>
      </w:pPr>
    </w:p>
    <w:p w14:paraId="69577C42" w14:textId="77777777" w:rsidR="00205FA2" w:rsidRPr="00875D23" w:rsidRDefault="00205FA2" w:rsidP="00205FA2">
      <w:pPr>
        <w:ind w:left="708"/>
        <w:rPr>
          <w:b/>
          <w:bCs/>
          <w:szCs w:val="18"/>
        </w:rPr>
      </w:pPr>
      <w:r w:rsidRPr="00875D23">
        <w:rPr>
          <w:b/>
          <w:bCs/>
          <w:szCs w:val="18"/>
        </w:rPr>
        <w:t xml:space="preserve">1B. De resultaten zijn wel bereikt: afschalen is mogelijk, maar client heeft vervolgondersteuning nodig. </w:t>
      </w:r>
    </w:p>
    <w:p w14:paraId="5C46D880" w14:textId="77777777" w:rsidR="00205FA2" w:rsidRPr="00875D23" w:rsidRDefault="00205FA2" w:rsidP="00205FA2">
      <w:pPr>
        <w:pStyle w:val="Lijstalinea"/>
        <w:numPr>
          <w:ilvl w:val="0"/>
          <w:numId w:val="7"/>
        </w:numPr>
        <w:tabs>
          <w:tab w:val="left" w:pos="357"/>
        </w:tabs>
        <w:spacing w:after="0" w:line="270" w:lineRule="atLeast"/>
        <w:rPr>
          <w:szCs w:val="18"/>
        </w:rPr>
      </w:pPr>
      <w:r w:rsidRPr="00875D23">
        <w:rPr>
          <w:szCs w:val="18"/>
        </w:rPr>
        <w:t xml:space="preserve">Het resultaat is bereikt als de ondersteuning volgens plan </w:t>
      </w:r>
      <w:r>
        <w:rPr>
          <w:szCs w:val="18"/>
        </w:rPr>
        <w:t>kan worden</w:t>
      </w:r>
      <w:r w:rsidRPr="00875D23">
        <w:rPr>
          <w:szCs w:val="18"/>
        </w:rPr>
        <w:t xml:space="preserve"> afgeschaald. </w:t>
      </w:r>
    </w:p>
    <w:p w14:paraId="24EC8F40" w14:textId="77777777" w:rsidR="00205FA2" w:rsidRPr="00875D23" w:rsidRDefault="00205FA2" w:rsidP="00205FA2">
      <w:pPr>
        <w:pStyle w:val="Lijstalinea"/>
        <w:numPr>
          <w:ilvl w:val="0"/>
          <w:numId w:val="7"/>
        </w:numPr>
        <w:tabs>
          <w:tab w:val="left" w:pos="357"/>
        </w:tabs>
        <w:spacing w:after="0" w:line="270" w:lineRule="atLeast"/>
        <w:rPr>
          <w:szCs w:val="18"/>
        </w:rPr>
      </w:pPr>
      <w:r w:rsidRPr="00875D23">
        <w:rPr>
          <w:szCs w:val="18"/>
        </w:rPr>
        <w:t xml:space="preserve">De zorgaanbieder stuurt uiterlijk 8 weken voorafgaand aan de beëindiging van de beschikking het evaluatieformulier (Westland)/ zorgplan (overige gemeenten) op naar de toegang, inclusief de reden waarom vervolgondersteuning nodig is. </w:t>
      </w:r>
    </w:p>
    <w:p w14:paraId="2240618B" w14:textId="77777777" w:rsidR="00205FA2" w:rsidRPr="00875D23" w:rsidRDefault="00205FA2" w:rsidP="00205FA2">
      <w:pPr>
        <w:pStyle w:val="Lijstalinea"/>
        <w:numPr>
          <w:ilvl w:val="0"/>
          <w:numId w:val="7"/>
        </w:numPr>
        <w:tabs>
          <w:tab w:val="left" w:pos="357"/>
        </w:tabs>
        <w:spacing w:after="0" w:line="270" w:lineRule="atLeast"/>
        <w:rPr>
          <w:b/>
          <w:bCs/>
          <w:szCs w:val="18"/>
        </w:rPr>
      </w:pPr>
      <w:r w:rsidRPr="00875D23">
        <w:rPr>
          <w:szCs w:val="18"/>
        </w:rPr>
        <w:t xml:space="preserve">Als de consulent twijfelt over de reden waarom de voorgestelde mate van vervolgondersteuning nodig is, wordt er aanvullende informatie opgevraagd, </w:t>
      </w:r>
    </w:p>
    <w:p w14:paraId="1AEADC6D" w14:textId="77777777" w:rsidR="00205FA2" w:rsidRPr="00875D23" w:rsidRDefault="00205FA2" w:rsidP="00205FA2">
      <w:pPr>
        <w:pStyle w:val="Lijstalinea"/>
        <w:numPr>
          <w:ilvl w:val="0"/>
          <w:numId w:val="7"/>
        </w:numPr>
        <w:tabs>
          <w:tab w:val="left" w:pos="357"/>
        </w:tabs>
        <w:spacing w:after="0" w:line="270" w:lineRule="atLeast"/>
        <w:rPr>
          <w:b/>
          <w:bCs/>
          <w:szCs w:val="18"/>
        </w:rPr>
      </w:pPr>
      <w:r w:rsidRPr="00875D23">
        <w:rPr>
          <w:szCs w:val="18"/>
        </w:rPr>
        <w:t>De consulent voert in Suite op dat het resultaat bereikt is.</w:t>
      </w:r>
    </w:p>
    <w:p w14:paraId="3F170DA6" w14:textId="77777777" w:rsidR="00205FA2" w:rsidRPr="00875D23" w:rsidRDefault="00205FA2" w:rsidP="00205FA2">
      <w:pPr>
        <w:pStyle w:val="Lijstalinea"/>
        <w:numPr>
          <w:ilvl w:val="0"/>
          <w:numId w:val="7"/>
        </w:numPr>
        <w:tabs>
          <w:tab w:val="left" w:pos="357"/>
        </w:tabs>
        <w:spacing w:after="0" w:line="270" w:lineRule="atLeast"/>
        <w:rPr>
          <w:b/>
          <w:bCs/>
          <w:szCs w:val="18"/>
        </w:rPr>
      </w:pPr>
      <w:r w:rsidRPr="00875D23">
        <w:rPr>
          <w:szCs w:val="18"/>
        </w:rPr>
        <w:t xml:space="preserve">Er wordt een </w:t>
      </w:r>
      <w:r w:rsidRPr="00875D23">
        <w:rPr>
          <w:szCs w:val="18"/>
          <w:u w:val="single"/>
        </w:rPr>
        <w:t>nieuwe beschikking</w:t>
      </w:r>
      <w:r w:rsidRPr="00875D23">
        <w:rPr>
          <w:szCs w:val="18"/>
        </w:rPr>
        <w:t xml:space="preserve"> afgegeven voor het vervolgtraject.  </w:t>
      </w:r>
    </w:p>
    <w:p w14:paraId="72738127" w14:textId="77777777" w:rsidR="00205FA2" w:rsidRPr="00875D23" w:rsidRDefault="00205FA2" w:rsidP="00205FA2">
      <w:pPr>
        <w:rPr>
          <w:szCs w:val="18"/>
        </w:rPr>
      </w:pPr>
    </w:p>
    <w:p w14:paraId="542EABEE" w14:textId="77777777" w:rsidR="00205FA2" w:rsidRPr="00875D23" w:rsidRDefault="00205FA2" w:rsidP="00205FA2">
      <w:pPr>
        <w:ind w:left="708"/>
        <w:rPr>
          <w:b/>
          <w:bCs/>
          <w:szCs w:val="18"/>
        </w:rPr>
      </w:pPr>
      <w:r w:rsidRPr="00875D23">
        <w:rPr>
          <w:b/>
          <w:bCs/>
          <w:szCs w:val="18"/>
        </w:rPr>
        <w:t>1C. De resultaten zijn niet behaald: client heeft vervolgondersteuning nodig</w:t>
      </w:r>
    </w:p>
    <w:p w14:paraId="1D869F8E" w14:textId="77777777" w:rsidR="00205FA2" w:rsidRPr="00875D23" w:rsidRDefault="00205FA2" w:rsidP="00205FA2">
      <w:pPr>
        <w:pStyle w:val="Lijstalinea"/>
        <w:numPr>
          <w:ilvl w:val="0"/>
          <w:numId w:val="7"/>
        </w:numPr>
        <w:tabs>
          <w:tab w:val="left" w:pos="357"/>
        </w:tabs>
        <w:spacing w:after="0" w:line="270" w:lineRule="atLeast"/>
        <w:rPr>
          <w:szCs w:val="18"/>
        </w:rPr>
      </w:pPr>
      <w:r w:rsidRPr="00875D23">
        <w:rPr>
          <w:szCs w:val="18"/>
        </w:rPr>
        <w:lastRenderedPageBreak/>
        <w:t xml:space="preserve">De zorgaanbieder stuurt uiterlijk 8 weken voorafgaand aan de beëindiging van de beschikking het evaluatieformulier (Westland)/ zorgplan (overige gemeenten) op naar de toegang, inclusief de reden waarom het resultaat niet behaald is. </w:t>
      </w:r>
    </w:p>
    <w:p w14:paraId="50A3D91C" w14:textId="77777777" w:rsidR="00205FA2" w:rsidRPr="00875D23" w:rsidRDefault="00205FA2" w:rsidP="00205FA2">
      <w:pPr>
        <w:pStyle w:val="Lijstalinea"/>
        <w:numPr>
          <w:ilvl w:val="0"/>
          <w:numId w:val="7"/>
        </w:numPr>
        <w:tabs>
          <w:tab w:val="left" w:pos="357"/>
        </w:tabs>
        <w:spacing w:after="0" w:line="270" w:lineRule="atLeast"/>
        <w:rPr>
          <w:szCs w:val="18"/>
        </w:rPr>
      </w:pPr>
      <w:r w:rsidRPr="00875D23">
        <w:rPr>
          <w:szCs w:val="18"/>
        </w:rPr>
        <w:t>Als de consulent twijfelt over de reden waarom het resultaat niet behaald is, wordt er aanvullende informatie opgevraagd.</w:t>
      </w:r>
    </w:p>
    <w:p w14:paraId="38CCEECC" w14:textId="77777777" w:rsidR="00205FA2" w:rsidRPr="00875D23" w:rsidRDefault="00205FA2" w:rsidP="00205FA2">
      <w:pPr>
        <w:pStyle w:val="Lijstalinea"/>
        <w:numPr>
          <w:ilvl w:val="0"/>
          <w:numId w:val="7"/>
        </w:numPr>
        <w:tabs>
          <w:tab w:val="left" w:pos="357"/>
        </w:tabs>
        <w:spacing w:after="0" w:line="270" w:lineRule="atLeast"/>
        <w:rPr>
          <w:szCs w:val="18"/>
        </w:rPr>
      </w:pPr>
      <w:r w:rsidRPr="00875D23">
        <w:rPr>
          <w:szCs w:val="18"/>
        </w:rPr>
        <w:t xml:space="preserve">De consulent voert in Suite de reden in waarom het resultaat niet behaald is. </w:t>
      </w:r>
    </w:p>
    <w:p w14:paraId="28F1E9F8" w14:textId="77777777" w:rsidR="00205FA2" w:rsidRPr="00875D23" w:rsidRDefault="00205FA2" w:rsidP="00205FA2">
      <w:pPr>
        <w:pStyle w:val="Lijstalinea"/>
        <w:numPr>
          <w:ilvl w:val="0"/>
          <w:numId w:val="7"/>
        </w:numPr>
        <w:tabs>
          <w:tab w:val="left" w:pos="357"/>
        </w:tabs>
        <w:spacing w:after="0" w:line="270" w:lineRule="atLeast"/>
        <w:rPr>
          <w:szCs w:val="18"/>
        </w:rPr>
      </w:pPr>
      <w:r w:rsidRPr="00875D23">
        <w:rPr>
          <w:szCs w:val="18"/>
        </w:rPr>
        <w:t xml:space="preserve">Er wordt een </w:t>
      </w:r>
      <w:r w:rsidRPr="00875D23">
        <w:rPr>
          <w:szCs w:val="18"/>
          <w:u w:val="single"/>
        </w:rPr>
        <w:t>nieuwe beschikking</w:t>
      </w:r>
      <w:r w:rsidRPr="00875D23">
        <w:rPr>
          <w:szCs w:val="18"/>
        </w:rPr>
        <w:t xml:space="preserve"> afgegeven voor het vervolgtraject. </w:t>
      </w:r>
    </w:p>
    <w:p w14:paraId="63A98B1C" w14:textId="77777777" w:rsidR="00205FA2" w:rsidRPr="00875D23" w:rsidRDefault="00205FA2" w:rsidP="00205FA2">
      <w:pPr>
        <w:rPr>
          <w:szCs w:val="18"/>
        </w:rPr>
      </w:pPr>
    </w:p>
    <w:p w14:paraId="7A4A9DF7" w14:textId="77777777" w:rsidR="00205FA2" w:rsidRPr="00875D23" w:rsidRDefault="00205FA2" w:rsidP="00205FA2">
      <w:pPr>
        <w:pStyle w:val="Lijstalinea"/>
        <w:numPr>
          <w:ilvl w:val="0"/>
          <w:numId w:val="6"/>
        </w:numPr>
        <w:tabs>
          <w:tab w:val="left" w:pos="357"/>
        </w:tabs>
        <w:spacing w:after="0" w:line="270" w:lineRule="atLeast"/>
        <w:rPr>
          <w:b/>
          <w:bCs/>
          <w:szCs w:val="18"/>
        </w:rPr>
      </w:pPr>
      <w:r w:rsidRPr="00875D23">
        <w:rPr>
          <w:b/>
          <w:bCs/>
          <w:szCs w:val="18"/>
        </w:rPr>
        <w:t>Beschikking zonder einddatum</w:t>
      </w:r>
    </w:p>
    <w:p w14:paraId="1B9B030B" w14:textId="77777777" w:rsidR="00205FA2" w:rsidRPr="00875D23" w:rsidRDefault="00205FA2" w:rsidP="00205FA2">
      <w:pPr>
        <w:pStyle w:val="Lijstalinea"/>
        <w:numPr>
          <w:ilvl w:val="0"/>
          <w:numId w:val="7"/>
        </w:numPr>
        <w:tabs>
          <w:tab w:val="left" w:pos="357"/>
        </w:tabs>
        <w:spacing w:after="0" w:line="270" w:lineRule="atLeast"/>
        <w:rPr>
          <w:szCs w:val="18"/>
        </w:rPr>
      </w:pPr>
      <w:r w:rsidRPr="00875D23">
        <w:rPr>
          <w:szCs w:val="18"/>
        </w:rPr>
        <w:t>Aanbieder stuurt 8 weken voorafgaand aan het monitoringsmoment het evaluatieformulier (Westland)/ zorgplan (overige gemeenten) in.</w:t>
      </w:r>
    </w:p>
    <w:p w14:paraId="24D08FA5" w14:textId="77777777" w:rsidR="00205FA2" w:rsidRPr="00875D23" w:rsidRDefault="00205FA2" w:rsidP="00205FA2">
      <w:pPr>
        <w:pStyle w:val="Lijstalinea"/>
        <w:numPr>
          <w:ilvl w:val="0"/>
          <w:numId w:val="7"/>
        </w:numPr>
        <w:tabs>
          <w:tab w:val="left" w:pos="357"/>
        </w:tabs>
        <w:spacing w:after="0" w:line="270" w:lineRule="atLeast"/>
        <w:rPr>
          <w:szCs w:val="18"/>
        </w:rPr>
      </w:pPr>
      <w:r w:rsidRPr="00875D23">
        <w:rPr>
          <w:szCs w:val="18"/>
        </w:rPr>
        <w:t>Er vindt een evaluatie/monitor gesprek plaats met client aanbieder en consulent binnen de afgesproken termijn.</w:t>
      </w:r>
    </w:p>
    <w:p w14:paraId="70236DD4" w14:textId="77777777" w:rsidR="00205FA2" w:rsidRPr="00875D23" w:rsidRDefault="00205FA2" w:rsidP="00205FA2">
      <w:pPr>
        <w:pStyle w:val="Lijstalinea"/>
        <w:numPr>
          <w:ilvl w:val="0"/>
          <w:numId w:val="7"/>
        </w:numPr>
        <w:tabs>
          <w:tab w:val="left" w:pos="357"/>
        </w:tabs>
        <w:spacing w:after="0" w:line="270" w:lineRule="atLeast"/>
        <w:rPr>
          <w:szCs w:val="18"/>
        </w:rPr>
      </w:pPr>
      <w:r w:rsidRPr="00875D23">
        <w:rPr>
          <w:szCs w:val="18"/>
        </w:rPr>
        <w:t>Aan de hand van de verkregen informatie in het gesprek bepaalt de consulent of er nog ondersteuning nodig is en zo ja welk(e) resultaatgebied(en) en welke trede(n).</w:t>
      </w:r>
    </w:p>
    <w:p w14:paraId="1A394365" w14:textId="77777777" w:rsidR="00205FA2" w:rsidRPr="00875D23" w:rsidRDefault="00205FA2" w:rsidP="00205FA2">
      <w:pPr>
        <w:pStyle w:val="Lijstalinea"/>
        <w:numPr>
          <w:ilvl w:val="0"/>
          <w:numId w:val="7"/>
        </w:numPr>
        <w:tabs>
          <w:tab w:val="left" w:pos="357"/>
        </w:tabs>
        <w:spacing w:after="0" w:line="270" w:lineRule="atLeast"/>
        <w:rPr>
          <w:szCs w:val="18"/>
        </w:rPr>
      </w:pPr>
      <w:r w:rsidRPr="00875D23">
        <w:rPr>
          <w:szCs w:val="18"/>
        </w:rPr>
        <w:t xml:space="preserve">De consulent bepaalt of van het betreffende resultaatgebied het resultaat is behaald. </w:t>
      </w:r>
    </w:p>
    <w:p w14:paraId="21DB4A64" w14:textId="77777777" w:rsidR="00205FA2" w:rsidRPr="00875D23" w:rsidRDefault="00205FA2" w:rsidP="00205FA2">
      <w:pPr>
        <w:rPr>
          <w:b/>
          <w:bCs/>
          <w:szCs w:val="18"/>
        </w:rPr>
      </w:pPr>
    </w:p>
    <w:p w14:paraId="74C1A9DA" w14:textId="77777777" w:rsidR="00205FA2" w:rsidRPr="00875D23" w:rsidRDefault="00205FA2" w:rsidP="00205FA2">
      <w:pPr>
        <w:pStyle w:val="Lijstalinea"/>
        <w:numPr>
          <w:ilvl w:val="0"/>
          <w:numId w:val="6"/>
        </w:numPr>
        <w:tabs>
          <w:tab w:val="left" w:pos="357"/>
        </w:tabs>
        <w:spacing w:after="0" w:line="270" w:lineRule="atLeast"/>
        <w:rPr>
          <w:b/>
          <w:bCs/>
          <w:szCs w:val="18"/>
        </w:rPr>
      </w:pPr>
      <w:r w:rsidRPr="00875D23">
        <w:rPr>
          <w:b/>
          <w:bCs/>
          <w:szCs w:val="18"/>
        </w:rPr>
        <w:t>Getrapte indicatie</w:t>
      </w:r>
    </w:p>
    <w:p w14:paraId="449E13FF" w14:textId="77777777" w:rsidR="00205FA2" w:rsidRPr="00875D23" w:rsidRDefault="00205FA2" w:rsidP="00205FA2">
      <w:pPr>
        <w:pStyle w:val="Lijstalinea"/>
        <w:numPr>
          <w:ilvl w:val="0"/>
          <w:numId w:val="7"/>
        </w:numPr>
        <w:tabs>
          <w:tab w:val="left" w:pos="357"/>
        </w:tabs>
        <w:spacing w:after="0" w:line="270" w:lineRule="atLeast"/>
        <w:rPr>
          <w:szCs w:val="18"/>
        </w:rPr>
      </w:pPr>
      <w:r w:rsidRPr="00875D23">
        <w:rPr>
          <w:szCs w:val="18"/>
        </w:rPr>
        <w:t>Er is een indicatie afgegeven voor een bepaalde tijd waarbinnen er afgeschaald wordt.</w:t>
      </w:r>
    </w:p>
    <w:p w14:paraId="7F71E497" w14:textId="77777777" w:rsidR="00205FA2" w:rsidRPr="00875D23" w:rsidRDefault="00205FA2" w:rsidP="00205FA2">
      <w:pPr>
        <w:pStyle w:val="Lijstalinea"/>
        <w:numPr>
          <w:ilvl w:val="0"/>
          <w:numId w:val="7"/>
        </w:numPr>
        <w:tabs>
          <w:tab w:val="left" w:pos="357"/>
        </w:tabs>
        <w:spacing w:after="0" w:line="270" w:lineRule="atLeast"/>
        <w:rPr>
          <w:szCs w:val="18"/>
        </w:rPr>
      </w:pPr>
      <w:r w:rsidRPr="00875D23">
        <w:rPr>
          <w:szCs w:val="18"/>
        </w:rPr>
        <w:t>Aan het einde van de 1</w:t>
      </w:r>
      <w:r w:rsidRPr="00875D23">
        <w:rPr>
          <w:szCs w:val="18"/>
          <w:vertAlign w:val="superscript"/>
        </w:rPr>
        <w:t>e</w:t>
      </w:r>
      <w:r w:rsidRPr="00875D23">
        <w:rPr>
          <w:szCs w:val="18"/>
        </w:rPr>
        <w:t xml:space="preserve"> periode (binnen de lopende indicatie) wordt er afgeschaald. Als dit lukt bij de zorgaanbieder dan hoeft er niets gedaan te worden. Er wordt ook niet ingevuld of het resultaat behaald is. </w:t>
      </w:r>
    </w:p>
    <w:p w14:paraId="4F5B7595" w14:textId="77777777" w:rsidR="00205FA2" w:rsidRPr="00875D23" w:rsidRDefault="00205FA2" w:rsidP="00205FA2">
      <w:pPr>
        <w:pStyle w:val="Lijstalinea"/>
        <w:numPr>
          <w:ilvl w:val="0"/>
          <w:numId w:val="7"/>
        </w:numPr>
        <w:tabs>
          <w:tab w:val="left" w:pos="357"/>
        </w:tabs>
        <w:spacing w:after="0" w:line="270" w:lineRule="atLeast"/>
        <w:rPr>
          <w:szCs w:val="18"/>
        </w:rPr>
      </w:pPr>
      <w:r w:rsidRPr="00875D23">
        <w:rPr>
          <w:szCs w:val="18"/>
        </w:rPr>
        <w:t xml:space="preserve">Als de zorgaanbieder het niet lukt om binnen die periode af te schalen, dan stuurt de zorgaanbieder het wijzigingsformulier op (zie bijlage 2) met de reden waarom er nog niet afgeschaald kan worden en wordt “resultaat niet behaald” door de consulent ingevuld. </w:t>
      </w:r>
    </w:p>
    <w:p w14:paraId="02BAB15F" w14:textId="77777777" w:rsidR="00205FA2" w:rsidRPr="00875D23" w:rsidRDefault="00205FA2" w:rsidP="00205FA2">
      <w:pPr>
        <w:pStyle w:val="Lijstalinea"/>
        <w:numPr>
          <w:ilvl w:val="0"/>
          <w:numId w:val="7"/>
        </w:numPr>
        <w:tabs>
          <w:tab w:val="left" w:pos="357"/>
        </w:tabs>
        <w:spacing w:after="0" w:line="270" w:lineRule="atLeast"/>
        <w:rPr>
          <w:szCs w:val="18"/>
        </w:rPr>
      </w:pPr>
      <w:r w:rsidRPr="00875D23">
        <w:rPr>
          <w:szCs w:val="18"/>
        </w:rPr>
        <w:t>Als er een beschikking met einddatum is afgegeven, wordt aan het einde van de 2</w:t>
      </w:r>
      <w:r w:rsidRPr="00875D23">
        <w:rPr>
          <w:szCs w:val="18"/>
          <w:vertAlign w:val="superscript"/>
        </w:rPr>
        <w:t>e</w:t>
      </w:r>
      <w:r w:rsidRPr="00875D23">
        <w:rPr>
          <w:szCs w:val="18"/>
        </w:rPr>
        <w:t xml:space="preserve"> periode de procedure bij 1 gevolgd (1. Beschikking met einddatum).</w:t>
      </w:r>
    </w:p>
    <w:p w14:paraId="4F332DA0" w14:textId="77777777" w:rsidR="00205FA2" w:rsidRPr="00875D23" w:rsidRDefault="00205FA2" w:rsidP="00205FA2">
      <w:pPr>
        <w:pStyle w:val="Lijstalinea"/>
        <w:numPr>
          <w:ilvl w:val="0"/>
          <w:numId w:val="7"/>
        </w:numPr>
        <w:tabs>
          <w:tab w:val="left" w:pos="357"/>
        </w:tabs>
        <w:spacing w:after="0" w:line="270" w:lineRule="atLeast"/>
        <w:rPr>
          <w:szCs w:val="18"/>
        </w:rPr>
      </w:pPr>
      <w:r w:rsidRPr="00875D23">
        <w:rPr>
          <w:szCs w:val="18"/>
        </w:rPr>
        <w:t>Als er een beschikking zonder einddatum is afgegeven, wordt aan het einde van de 2</w:t>
      </w:r>
      <w:r w:rsidRPr="00875D23">
        <w:rPr>
          <w:szCs w:val="18"/>
          <w:vertAlign w:val="superscript"/>
        </w:rPr>
        <w:t>e</w:t>
      </w:r>
      <w:r w:rsidRPr="00875D23">
        <w:rPr>
          <w:szCs w:val="18"/>
        </w:rPr>
        <w:t xml:space="preserve"> periode de procedure bij 2 gevolgd. </w:t>
      </w:r>
    </w:p>
    <w:p w14:paraId="796A4218" w14:textId="77777777" w:rsidR="00205FA2" w:rsidRPr="00875D23" w:rsidRDefault="00205FA2" w:rsidP="00205FA2">
      <w:pPr>
        <w:rPr>
          <w:b/>
          <w:bCs/>
        </w:rPr>
      </w:pPr>
    </w:p>
    <w:p w14:paraId="7C7683EF" w14:textId="6906D1C6" w:rsidR="00205FA2" w:rsidRPr="00875D23" w:rsidRDefault="00205FA2" w:rsidP="00205FA2">
      <w:pPr>
        <w:pStyle w:val="Lijstalinea"/>
        <w:numPr>
          <w:ilvl w:val="0"/>
          <w:numId w:val="6"/>
        </w:numPr>
        <w:tabs>
          <w:tab w:val="left" w:pos="357"/>
        </w:tabs>
        <w:spacing w:after="0" w:line="270" w:lineRule="atLeast"/>
        <w:rPr>
          <w:b/>
          <w:bCs/>
        </w:rPr>
      </w:pPr>
      <w:r w:rsidRPr="00875D23">
        <w:rPr>
          <w:b/>
          <w:bCs/>
        </w:rPr>
        <w:t xml:space="preserve">Een </w:t>
      </w:r>
      <w:r w:rsidRPr="00875D23">
        <w:rPr>
          <w:b/>
          <w:bCs/>
        </w:rPr>
        <w:t>cliënt</w:t>
      </w:r>
      <w:r w:rsidRPr="00875D23">
        <w:rPr>
          <w:b/>
          <w:bCs/>
        </w:rPr>
        <w:t xml:space="preserve"> gaat om een andere reden uit zorg</w:t>
      </w:r>
    </w:p>
    <w:p w14:paraId="69B05358" w14:textId="77777777" w:rsidR="00205FA2" w:rsidRDefault="00205FA2" w:rsidP="00205FA2">
      <w:pPr>
        <w:pStyle w:val="Lijstalinea"/>
      </w:pPr>
      <w:r>
        <w:t xml:space="preserve">Als een cliënt eerder uit zorg gaat of om een andere reden uit zorg gaat, dan wordt door de zorgaanbieder een stopbericht verstuurd met de bijbehorende code (zie bijlage 1). </w:t>
      </w:r>
      <w:proofErr w:type="gramStart"/>
      <w:r>
        <w:t>Tevens</w:t>
      </w:r>
      <w:proofErr w:type="gramEnd"/>
      <w:r>
        <w:t xml:space="preserve"> vult de aanbieder het formulier Toelichting verzoek wijziging/beëindiging in en stuurt dit op naar de toegang (zie bijlage 2).</w:t>
      </w:r>
    </w:p>
    <w:p w14:paraId="2C7A49FC" w14:textId="77777777" w:rsidR="00205FA2" w:rsidRDefault="00205FA2" w:rsidP="00205FA2">
      <w:pPr>
        <w:pStyle w:val="Lijstalinea"/>
      </w:pPr>
      <w:r>
        <w:t xml:space="preserve">De consulent voert in of het resultaat behaald is of niet. </w:t>
      </w:r>
    </w:p>
    <w:p w14:paraId="6A751B6A" w14:textId="77777777" w:rsidR="00205FA2" w:rsidRDefault="00205FA2" w:rsidP="00205FA2">
      <w:pPr>
        <w:pStyle w:val="Lijstalinea"/>
      </w:pPr>
    </w:p>
    <w:p w14:paraId="29A9ADAA" w14:textId="77777777" w:rsidR="00205FA2" w:rsidRDefault="00205FA2" w:rsidP="00205FA2">
      <w:pPr>
        <w:pStyle w:val="Lijstalinea"/>
      </w:pPr>
      <w:r>
        <w:t xml:space="preserve">De voorbeeld opties waaruit de consulent kan kiezen of het resultaat behaald is of niet, zijn weergegeven in bijlage 3. </w:t>
      </w:r>
    </w:p>
    <w:p w14:paraId="6D782BC5" w14:textId="77777777" w:rsidR="00205FA2" w:rsidRDefault="00205FA2" w:rsidP="00205FA2">
      <w:pPr>
        <w:pStyle w:val="Lijstalinea"/>
      </w:pPr>
    </w:p>
    <w:p w14:paraId="36341CAD" w14:textId="77777777" w:rsidR="00205FA2" w:rsidRDefault="00205FA2" w:rsidP="00205FA2">
      <w:pPr>
        <w:spacing w:line="240" w:lineRule="auto"/>
      </w:pPr>
      <w:r>
        <w:br w:type="page"/>
      </w:r>
    </w:p>
    <w:p w14:paraId="083CF949" w14:textId="77777777" w:rsidR="00205FA2" w:rsidRPr="00205FA2" w:rsidRDefault="00205FA2" w:rsidP="00205FA2">
      <w:pPr>
        <w:pStyle w:val="Lijstalinea"/>
        <w:rPr>
          <w:b/>
          <w:bCs/>
          <w:color w:val="548DD4" w:themeColor="text2" w:themeTint="99"/>
          <w:sz w:val="32"/>
          <w:szCs w:val="32"/>
        </w:rPr>
      </w:pPr>
      <w:r w:rsidRPr="00205FA2">
        <w:rPr>
          <w:b/>
          <w:bCs/>
          <w:color w:val="548DD4" w:themeColor="text2" w:themeTint="99"/>
          <w:sz w:val="32"/>
          <w:szCs w:val="32"/>
        </w:rPr>
        <w:lastRenderedPageBreak/>
        <w:t>Bijlage 1: overzicht stopberichten</w:t>
      </w:r>
    </w:p>
    <w:p w14:paraId="2634103B" w14:textId="77777777" w:rsidR="00205FA2" w:rsidRDefault="00205FA2" w:rsidP="00205FA2">
      <w:pPr>
        <w:rPr>
          <w:b/>
          <w:bCs/>
        </w:rPr>
      </w:pPr>
    </w:p>
    <w:p w14:paraId="365F6F71" w14:textId="77777777" w:rsidR="00205FA2" w:rsidRDefault="00205FA2" w:rsidP="00205FA2">
      <w:pPr>
        <w:rPr>
          <w:b/>
          <w:bCs/>
        </w:rPr>
      </w:pPr>
      <w:r>
        <w:rPr>
          <w:b/>
          <w:bCs/>
        </w:rPr>
        <w:t>Toelichting 307 codes:</w:t>
      </w:r>
      <w:r>
        <w:rPr>
          <w:noProof/>
        </w:rPr>
        <w:drawing>
          <wp:anchor distT="0" distB="0" distL="114300" distR="114300" simplePos="0" relativeHeight="251659264" behindDoc="0" locked="0" layoutInCell="1" allowOverlap="1" wp14:anchorId="6E213A92" wp14:editId="0BD0D892">
            <wp:simplePos x="0" y="0"/>
            <wp:positionH relativeFrom="column">
              <wp:posOffset>11430</wp:posOffset>
            </wp:positionH>
            <wp:positionV relativeFrom="paragraph">
              <wp:posOffset>339725</wp:posOffset>
            </wp:positionV>
            <wp:extent cx="6639560" cy="3962400"/>
            <wp:effectExtent l="0" t="0" r="8890" b="0"/>
            <wp:wrapThrough wrapText="bothSides">
              <wp:wrapPolygon edited="0">
                <wp:start x="0" y="0"/>
                <wp:lineTo x="0" y="21496"/>
                <wp:lineTo x="21567" y="21496"/>
                <wp:lineTo x="21567" y="0"/>
                <wp:lineTo x="0" y="0"/>
              </wp:wrapPolygon>
            </wp:wrapThrough>
            <wp:docPr id="2" name="Afbeelding 2"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6639560" cy="3962400"/>
                    </a:xfrm>
                    <a:prstGeom prst="rect">
                      <a:avLst/>
                    </a:prstGeom>
                  </pic:spPr>
                </pic:pic>
              </a:graphicData>
            </a:graphic>
            <wp14:sizeRelH relativeFrom="page">
              <wp14:pctWidth>0</wp14:pctWidth>
            </wp14:sizeRelH>
            <wp14:sizeRelV relativeFrom="page">
              <wp14:pctHeight>0</wp14:pctHeight>
            </wp14:sizeRelV>
          </wp:anchor>
        </w:drawing>
      </w:r>
    </w:p>
    <w:p w14:paraId="06430AE3" w14:textId="77777777" w:rsidR="00205FA2" w:rsidRPr="00013F57" w:rsidRDefault="00205FA2" w:rsidP="00205FA2">
      <w:pPr>
        <w:rPr>
          <w:b/>
          <w:bCs/>
        </w:rPr>
      </w:pPr>
      <w:r>
        <w:rPr>
          <w:b/>
          <w:bCs/>
        </w:rPr>
        <w:tab/>
      </w:r>
    </w:p>
    <w:p w14:paraId="550548DB" w14:textId="77777777" w:rsidR="00205FA2" w:rsidRDefault="00205FA2" w:rsidP="00205FA2">
      <w:pPr>
        <w:pStyle w:val="Lijstalinea"/>
      </w:pPr>
    </w:p>
    <w:p w14:paraId="46C8E1B5" w14:textId="77777777" w:rsidR="00205FA2" w:rsidRDefault="00205FA2" w:rsidP="00205FA2">
      <w:pPr>
        <w:spacing w:line="240" w:lineRule="auto"/>
      </w:pPr>
      <w:r>
        <w:br w:type="page"/>
      </w:r>
    </w:p>
    <w:p w14:paraId="11036406" w14:textId="77777777" w:rsidR="00205FA2" w:rsidRDefault="00205FA2" w:rsidP="00205FA2">
      <w:pPr>
        <w:pStyle w:val="Lijstalinea"/>
        <w:rPr>
          <w:b/>
          <w:bCs/>
          <w:color w:val="548DD4" w:themeColor="text2" w:themeTint="99"/>
          <w:sz w:val="32"/>
          <w:szCs w:val="32"/>
        </w:rPr>
      </w:pPr>
    </w:p>
    <w:p w14:paraId="1842E353" w14:textId="4A2104F5" w:rsidR="00205FA2" w:rsidRPr="00205FA2" w:rsidRDefault="00205FA2" w:rsidP="00205FA2">
      <w:pPr>
        <w:pStyle w:val="Lijstalinea"/>
        <w:rPr>
          <w:b/>
          <w:bCs/>
          <w:color w:val="548DD4" w:themeColor="text2" w:themeTint="99"/>
          <w:sz w:val="32"/>
          <w:szCs w:val="32"/>
        </w:rPr>
      </w:pPr>
      <w:r w:rsidRPr="00205FA2">
        <w:rPr>
          <w:b/>
          <w:bCs/>
          <w:color w:val="548DD4" w:themeColor="text2" w:themeTint="99"/>
          <w:sz w:val="32"/>
          <w:szCs w:val="32"/>
        </w:rPr>
        <w:t>Bijlage 2: formulier Toelichting verzoek wijziging/ beëindiging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05FA2" w:rsidRPr="00C70263" w14:paraId="7A267D90" w14:textId="77777777" w:rsidTr="00EB0A0C">
        <w:trPr>
          <w:trHeight w:val="340"/>
        </w:trPr>
        <w:tc>
          <w:tcPr>
            <w:tcW w:w="9747" w:type="dxa"/>
            <w:shd w:val="clear" w:color="auto" w:fill="808080"/>
          </w:tcPr>
          <w:p w14:paraId="59179E73" w14:textId="77777777" w:rsidR="00205FA2" w:rsidRPr="00C70263" w:rsidRDefault="00205FA2" w:rsidP="00EB0A0C">
            <w:pPr>
              <w:suppressAutoHyphens/>
              <w:rPr>
                <w:rFonts w:eastAsia="Times New Roman" w:cstheme="minorHAnsi"/>
                <w:b/>
                <w:color w:val="FFFFFF" w:themeColor="background1"/>
              </w:rPr>
            </w:pPr>
            <w:r w:rsidRPr="00C70263">
              <w:rPr>
                <w:rFonts w:eastAsia="Times New Roman" w:cstheme="minorHAnsi"/>
                <w:b/>
                <w:color w:val="FFFFFF" w:themeColor="background1"/>
              </w:rPr>
              <w:t xml:space="preserve">Toelichting verzoek om wijziging/beëindiging </w:t>
            </w:r>
          </w:p>
        </w:tc>
      </w:tr>
    </w:tbl>
    <w:p w14:paraId="31ABEAB6" w14:textId="77777777" w:rsidR="00205FA2" w:rsidRPr="00C70263" w:rsidRDefault="00205FA2" w:rsidP="00205FA2">
      <w:pPr>
        <w:rPr>
          <w:rFonts w:eastAsia="Times New Roman" w:cstheme="minorHAnsi"/>
          <w:kern w:val="30"/>
        </w:rPr>
      </w:pPr>
      <w:bookmarkStart w:id="0" w:name="blwStart"/>
      <w:bookmarkStart w:id="1" w:name="start"/>
      <w:bookmarkEnd w:id="0"/>
      <w:bookmarkEnd w:id="1"/>
      <w:r w:rsidRPr="00C70263">
        <w:rPr>
          <w:rFonts w:eastAsia="Times New Roman" w:cstheme="minorHAnsi"/>
          <w:kern w:val="30"/>
        </w:rPr>
        <w:t xml:space="preserve">Onderstaande cliënt heeft zorg vanuit de </w:t>
      </w:r>
      <w:proofErr w:type="spellStart"/>
      <w:r w:rsidRPr="00C70263">
        <w:rPr>
          <w:rFonts w:eastAsia="Times New Roman" w:cstheme="minorHAnsi"/>
          <w:kern w:val="30"/>
        </w:rPr>
        <w:t>Wmo</w:t>
      </w:r>
      <w:proofErr w:type="spellEnd"/>
      <w:r w:rsidRPr="00C70263">
        <w:rPr>
          <w:rFonts w:eastAsia="Times New Roman" w:cstheme="minorHAnsi"/>
          <w:kern w:val="30"/>
        </w:rPr>
        <w:t>. Er is een wijziging/beëindiging van (een deel) van de zorg nodig. Hieronder staat per geïndiceerd resultaat gebied welke wijziging/beëindiging nodig is en wat hiervoor de reden is.</w:t>
      </w:r>
    </w:p>
    <w:p w14:paraId="2B580316" w14:textId="77777777" w:rsidR="00205FA2" w:rsidRPr="00C70263" w:rsidRDefault="00205FA2" w:rsidP="00205FA2">
      <w:pPr>
        <w:rPr>
          <w:rFonts w:eastAsia="Times New Roman" w:cstheme="minorHAnsi"/>
          <w:kern w:val="30"/>
        </w:rPr>
      </w:pPr>
    </w:p>
    <w:p w14:paraId="6A7B3AF5" w14:textId="77777777" w:rsidR="00205FA2" w:rsidRPr="00C70263" w:rsidRDefault="00205FA2" w:rsidP="00205FA2">
      <w:pPr>
        <w:rPr>
          <w:rFonts w:eastAsia="Times New Roman" w:cstheme="minorHAnsi"/>
        </w:rPr>
      </w:pPr>
      <w:r w:rsidRPr="00C70263">
        <w:rPr>
          <w:rFonts w:eastAsia="Times New Roman" w:cstheme="minorHAnsi"/>
          <w:kern w:val="30"/>
        </w:rPr>
        <w:t xml:space="preserve">Bij een wijziging van de zorg graag het nieuwe zorgplan meesturen. </w:t>
      </w:r>
    </w:p>
    <w:p w14:paraId="1491AC49" w14:textId="77777777" w:rsidR="00205FA2" w:rsidRPr="00C70263" w:rsidRDefault="00205FA2" w:rsidP="00205FA2">
      <w:pPr>
        <w:suppressAutoHyphens/>
        <w:rPr>
          <w:rFonts w:eastAsia="Times New Roman"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4"/>
        <w:gridCol w:w="6765"/>
      </w:tblGrid>
      <w:tr w:rsidR="00205FA2" w:rsidRPr="00C70263" w14:paraId="7F36FEB0" w14:textId="77777777" w:rsidTr="00EB0A0C">
        <w:trPr>
          <w:trHeight w:val="340"/>
        </w:trPr>
        <w:tc>
          <w:tcPr>
            <w:tcW w:w="9889" w:type="dxa"/>
            <w:gridSpan w:val="2"/>
            <w:shd w:val="clear" w:color="auto" w:fill="808080"/>
          </w:tcPr>
          <w:p w14:paraId="338B39D9" w14:textId="77777777" w:rsidR="00205FA2" w:rsidRPr="00C70263" w:rsidRDefault="00205FA2" w:rsidP="00EB0A0C">
            <w:pPr>
              <w:suppressAutoHyphens/>
              <w:rPr>
                <w:rFonts w:eastAsia="Times New Roman" w:cstheme="minorHAnsi"/>
                <w:b/>
                <w:color w:val="FFFFFF" w:themeColor="background1"/>
              </w:rPr>
            </w:pPr>
            <w:r w:rsidRPr="00C70263">
              <w:rPr>
                <w:rFonts w:eastAsia="Times New Roman" w:cstheme="minorHAnsi"/>
                <w:b/>
                <w:color w:val="FFFFFF" w:themeColor="background1"/>
              </w:rPr>
              <w:t xml:space="preserve">Clientgegevens  </w:t>
            </w:r>
          </w:p>
        </w:tc>
      </w:tr>
      <w:tr w:rsidR="00205FA2" w:rsidRPr="00C70263" w14:paraId="04F10501" w14:textId="77777777" w:rsidTr="00EB0A0C">
        <w:tblPrEx>
          <w:tblLook w:val="01E0" w:firstRow="1" w:lastRow="1" w:firstColumn="1" w:lastColumn="1" w:noHBand="0" w:noVBand="0"/>
        </w:tblPrEx>
        <w:trPr>
          <w:trHeight w:val="340"/>
        </w:trPr>
        <w:tc>
          <w:tcPr>
            <w:tcW w:w="3124" w:type="dxa"/>
            <w:vAlign w:val="center"/>
          </w:tcPr>
          <w:p w14:paraId="7BD5A35D" w14:textId="77777777" w:rsidR="00205FA2" w:rsidRPr="00C70263" w:rsidRDefault="00205FA2" w:rsidP="00EB0A0C">
            <w:pPr>
              <w:suppressAutoHyphens/>
              <w:rPr>
                <w:rFonts w:eastAsia="Times New Roman" w:cstheme="minorHAnsi"/>
              </w:rPr>
            </w:pPr>
            <w:r w:rsidRPr="00C70263">
              <w:rPr>
                <w:rFonts w:eastAsia="Times New Roman" w:cstheme="minorHAnsi"/>
              </w:rPr>
              <w:t>BSN</w:t>
            </w:r>
          </w:p>
        </w:tc>
        <w:tc>
          <w:tcPr>
            <w:tcW w:w="6765" w:type="dxa"/>
            <w:vAlign w:val="center"/>
          </w:tcPr>
          <w:p w14:paraId="4DE929AF" w14:textId="77777777" w:rsidR="00205FA2" w:rsidRPr="00C70263" w:rsidRDefault="00205FA2" w:rsidP="00EB0A0C">
            <w:pPr>
              <w:suppressAutoHyphens/>
              <w:rPr>
                <w:rFonts w:eastAsia="Times New Roman" w:cstheme="minorHAnsi"/>
              </w:rPr>
            </w:pPr>
          </w:p>
        </w:tc>
      </w:tr>
      <w:tr w:rsidR="00205FA2" w:rsidRPr="00C70263" w14:paraId="126787BD" w14:textId="77777777" w:rsidTr="00EB0A0C">
        <w:tblPrEx>
          <w:tblLook w:val="04A0" w:firstRow="1" w:lastRow="0" w:firstColumn="1" w:lastColumn="0" w:noHBand="0" w:noVBand="1"/>
        </w:tblPrEx>
        <w:trPr>
          <w:trHeight w:val="340"/>
        </w:trPr>
        <w:tc>
          <w:tcPr>
            <w:tcW w:w="3124" w:type="dxa"/>
            <w:vAlign w:val="center"/>
          </w:tcPr>
          <w:p w14:paraId="2D59B674" w14:textId="77777777" w:rsidR="00205FA2" w:rsidRPr="00C70263" w:rsidRDefault="00205FA2" w:rsidP="00EB0A0C">
            <w:pPr>
              <w:suppressAutoHyphens/>
              <w:rPr>
                <w:rFonts w:eastAsia="Times New Roman" w:cstheme="minorHAnsi"/>
              </w:rPr>
            </w:pPr>
            <w:r w:rsidRPr="00C70263">
              <w:rPr>
                <w:rFonts w:eastAsia="Times New Roman" w:cstheme="minorHAnsi"/>
              </w:rPr>
              <w:t>Achternaam</w:t>
            </w:r>
          </w:p>
        </w:tc>
        <w:tc>
          <w:tcPr>
            <w:tcW w:w="6765" w:type="dxa"/>
            <w:vAlign w:val="center"/>
          </w:tcPr>
          <w:p w14:paraId="65B957BB" w14:textId="77777777" w:rsidR="00205FA2" w:rsidRPr="00C70263" w:rsidRDefault="00205FA2" w:rsidP="00EB0A0C">
            <w:pPr>
              <w:suppressAutoHyphens/>
              <w:rPr>
                <w:rFonts w:eastAsia="Times New Roman" w:cstheme="minorHAnsi"/>
              </w:rPr>
            </w:pPr>
          </w:p>
        </w:tc>
      </w:tr>
      <w:tr w:rsidR="00205FA2" w:rsidRPr="00C70263" w14:paraId="3DE1848C" w14:textId="77777777" w:rsidTr="00EB0A0C">
        <w:tblPrEx>
          <w:tblLook w:val="01E0" w:firstRow="1" w:lastRow="1" w:firstColumn="1" w:lastColumn="1" w:noHBand="0" w:noVBand="0"/>
        </w:tblPrEx>
        <w:trPr>
          <w:trHeight w:val="340"/>
        </w:trPr>
        <w:tc>
          <w:tcPr>
            <w:tcW w:w="3124" w:type="dxa"/>
            <w:vAlign w:val="center"/>
          </w:tcPr>
          <w:p w14:paraId="28CF193B" w14:textId="77777777" w:rsidR="00205FA2" w:rsidRPr="00C70263" w:rsidRDefault="00205FA2" w:rsidP="00EB0A0C">
            <w:pPr>
              <w:suppressAutoHyphens/>
              <w:rPr>
                <w:rFonts w:eastAsia="Times New Roman" w:cstheme="minorHAnsi"/>
              </w:rPr>
            </w:pPr>
            <w:r w:rsidRPr="00C70263">
              <w:rPr>
                <w:rFonts w:eastAsia="Times New Roman" w:cstheme="minorHAnsi"/>
              </w:rPr>
              <w:t>Geboortedatum</w:t>
            </w:r>
          </w:p>
        </w:tc>
        <w:tc>
          <w:tcPr>
            <w:tcW w:w="6765" w:type="dxa"/>
            <w:vAlign w:val="center"/>
          </w:tcPr>
          <w:p w14:paraId="2C07AF6C" w14:textId="77777777" w:rsidR="00205FA2" w:rsidRPr="00C70263" w:rsidRDefault="00205FA2" w:rsidP="00EB0A0C">
            <w:pPr>
              <w:suppressAutoHyphens/>
              <w:rPr>
                <w:rFonts w:eastAsia="Times New Roman" w:cstheme="minorHAnsi"/>
              </w:rPr>
            </w:pPr>
          </w:p>
        </w:tc>
      </w:tr>
    </w:tbl>
    <w:p w14:paraId="0FA6BF30" w14:textId="77777777" w:rsidR="00205FA2" w:rsidRPr="00C70263" w:rsidRDefault="00205FA2" w:rsidP="00205FA2">
      <w:pPr>
        <w:suppressAutoHyphens/>
        <w:rPr>
          <w:rFonts w:eastAsia="Times New Roman"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4"/>
        <w:gridCol w:w="6765"/>
      </w:tblGrid>
      <w:tr w:rsidR="00205FA2" w:rsidRPr="00C70263" w14:paraId="4992C04D" w14:textId="77777777" w:rsidTr="00EB0A0C">
        <w:trPr>
          <w:trHeight w:val="340"/>
        </w:trPr>
        <w:tc>
          <w:tcPr>
            <w:tcW w:w="9889" w:type="dxa"/>
            <w:gridSpan w:val="2"/>
            <w:shd w:val="clear" w:color="auto" w:fill="808080"/>
          </w:tcPr>
          <w:p w14:paraId="0B013D21" w14:textId="77777777" w:rsidR="00205FA2" w:rsidRPr="00C70263" w:rsidRDefault="00205FA2" w:rsidP="00EB0A0C">
            <w:pPr>
              <w:suppressAutoHyphens/>
              <w:rPr>
                <w:rFonts w:eastAsia="Times New Roman" w:cstheme="minorHAnsi"/>
                <w:b/>
                <w:color w:val="FFFFFF" w:themeColor="background1"/>
              </w:rPr>
            </w:pPr>
            <w:r w:rsidRPr="00C70263">
              <w:rPr>
                <w:rFonts w:eastAsia="Times New Roman" w:cstheme="minorHAnsi"/>
                <w:b/>
                <w:color w:val="FFFFFF" w:themeColor="background1"/>
              </w:rPr>
              <w:t xml:space="preserve">Gegevens verzoeker </w:t>
            </w:r>
          </w:p>
        </w:tc>
      </w:tr>
      <w:tr w:rsidR="00205FA2" w:rsidRPr="00C70263" w14:paraId="4816059A" w14:textId="77777777" w:rsidTr="00EB0A0C">
        <w:tblPrEx>
          <w:tblLook w:val="01E0" w:firstRow="1" w:lastRow="1" w:firstColumn="1" w:lastColumn="1" w:noHBand="0" w:noVBand="0"/>
        </w:tblPrEx>
        <w:trPr>
          <w:trHeight w:val="340"/>
        </w:trPr>
        <w:tc>
          <w:tcPr>
            <w:tcW w:w="3124" w:type="dxa"/>
            <w:vAlign w:val="center"/>
          </w:tcPr>
          <w:p w14:paraId="1DE83559" w14:textId="77777777" w:rsidR="00205FA2" w:rsidRPr="00C70263" w:rsidRDefault="00205FA2" w:rsidP="00EB0A0C">
            <w:pPr>
              <w:suppressAutoHyphens/>
              <w:rPr>
                <w:rFonts w:eastAsia="Times New Roman" w:cstheme="minorHAnsi"/>
              </w:rPr>
            </w:pPr>
            <w:r w:rsidRPr="00C70263">
              <w:rPr>
                <w:rFonts w:eastAsia="Times New Roman" w:cstheme="minorHAnsi"/>
              </w:rPr>
              <w:t>Naam</w:t>
            </w:r>
          </w:p>
        </w:tc>
        <w:tc>
          <w:tcPr>
            <w:tcW w:w="6765" w:type="dxa"/>
            <w:vAlign w:val="center"/>
          </w:tcPr>
          <w:p w14:paraId="705355F8" w14:textId="77777777" w:rsidR="00205FA2" w:rsidRPr="00C70263" w:rsidRDefault="00205FA2" w:rsidP="00EB0A0C">
            <w:pPr>
              <w:suppressAutoHyphens/>
              <w:rPr>
                <w:rFonts w:eastAsia="Times New Roman" w:cstheme="minorHAnsi"/>
              </w:rPr>
            </w:pPr>
          </w:p>
        </w:tc>
      </w:tr>
      <w:tr w:rsidR="00205FA2" w:rsidRPr="00C70263" w14:paraId="4AB16E91" w14:textId="77777777" w:rsidTr="00EB0A0C">
        <w:tblPrEx>
          <w:tblLook w:val="04A0" w:firstRow="1" w:lastRow="0" w:firstColumn="1" w:lastColumn="0" w:noHBand="0" w:noVBand="1"/>
        </w:tblPrEx>
        <w:trPr>
          <w:trHeight w:val="340"/>
        </w:trPr>
        <w:tc>
          <w:tcPr>
            <w:tcW w:w="3124" w:type="dxa"/>
            <w:vAlign w:val="center"/>
          </w:tcPr>
          <w:p w14:paraId="0FE1BE30" w14:textId="77777777" w:rsidR="00205FA2" w:rsidRPr="00C70263" w:rsidRDefault="00205FA2" w:rsidP="00EB0A0C">
            <w:pPr>
              <w:suppressAutoHyphens/>
              <w:rPr>
                <w:rFonts w:eastAsia="Times New Roman" w:cstheme="minorHAnsi"/>
              </w:rPr>
            </w:pPr>
            <w:r w:rsidRPr="00C70263">
              <w:rPr>
                <w:rFonts w:eastAsia="Times New Roman" w:cstheme="minorHAnsi"/>
              </w:rPr>
              <w:t>Functie</w:t>
            </w:r>
          </w:p>
        </w:tc>
        <w:tc>
          <w:tcPr>
            <w:tcW w:w="6765" w:type="dxa"/>
            <w:vAlign w:val="center"/>
          </w:tcPr>
          <w:p w14:paraId="6249F7B9" w14:textId="77777777" w:rsidR="00205FA2" w:rsidRPr="00C70263" w:rsidRDefault="00205FA2" w:rsidP="00EB0A0C">
            <w:pPr>
              <w:suppressAutoHyphens/>
              <w:rPr>
                <w:rFonts w:eastAsia="Times New Roman" w:cstheme="minorHAnsi"/>
              </w:rPr>
            </w:pPr>
          </w:p>
        </w:tc>
      </w:tr>
      <w:tr w:rsidR="00205FA2" w:rsidRPr="00C70263" w14:paraId="4BE119D6" w14:textId="77777777" w:rsidTr="00EB0A0C">
        <w:tblPrEx>
          <w:tblLook w:val="04A0" w:firstRow="1" w:lastRow="0" w:firstColumn="1" w:lastColumn="0" w:noHBand="0" w:noVBand="1"/>
        </w:tblPrEx>
        <w:trPr>
          <w:trHeight w:val="340"/>
        </w:trPr>
        <w:tc>
          <w:tcPr>
            <w:tcW w:w="3124" w:type="dxa"/>
            <w:vAlign w:val="center"/>
          </w:tcPr>
          <w:p w14:paraId="13EB7BE8" w14:textId="77777777" w:rsidR="00205FA2" w:rsidRPr="00C70263" w:rsidRDefault="00205FA2" w:rsidP="00EB0A0C">
            <w:pPr>
              <w:suppressAutoHyphens/>
              <w:rPr>
                <w:rFonts w:eastAsia="Times New Roman" w:cstheme="minorHAnsi"/>
              </w:rPr>
            </w:pPr>
            <w:r w:rsidRPr="00C70263">
              <w:rPr>
                <w:rFonts w:eastAsia="Times New Roman" w:cstheme="minorHAnsi"/>
              </w:rPr>
              <w:t>Organisatie</w:t>
            </w:r>
          </w:p>
        </w:tc>
        <w:tc>
          <w:tcPr>
            <w:tcW w:w="6765" w:type="dxa"/>
            <w:vAlign w:val="center"/>
          </w:tcPr>
          <w:p w14:paraId="4BFD34D8" w14:textId="77777777" w:rsidR="00205FA2" w:rsidRPr="00C70263" w:rsidRDefault="00205FA2" w:rsidP="00EB0A0C">
            <w:pPr>
              <w:suppressAutoHyphens/>
              <w:rPr>
                <w:rFonts w:eastAsia="Times New Roman" w:cstheme="minorHAnsi"/>
              </w:rPr>
            </w:pPr>
          </w:p>
        </w:tc>
      </w:tr>
      <w:tr w:rsidR="00205FA2" w:rsidRPr="00C70263" w14:paraId="4BF72A74" w14:textId="77777777" w:rsidTr="00EB0A0C">
        <w:tblPrEx>
          <w:tblLook w:val="04A0" w:firstRow="1" w:lastRow="0" w:firstColumn="1" w:lastColumn="0" w:noHBand="0" w:noVBand="1"/>
        </w:tblPrEx>
        <w:trPr>
          <w:trHeight w:val="340"/>
        </w:trPr>
        <w:tc>
          <w:tcPr>
            <w:tcW w:w="3124" w:type="dxa"/>
            <w:vAlign w:val="center"/>
          </w:tcPr>
          <w:p w14:paraId="15A8F8A4" w14:textId="77777777" w:rsidR="00205FA2" w:rsidRPr="00C70263" w:rsidRDefault="00205FA2" w:rsidP="00EB0A0C">
            <w:pPr>
              <w:suppressAutoHyphens/>
              <w:rPr>
                <w:rFonts w:eastAsia="Times New Roman" w:cstheme="minorHAnsi"/>
              </w:rPr>
            </w:pPr>
            <w:r w:rsidRPr="00C70263">
              <w:rPr>
                <w:rFonts w:eastAsia="Times New Roman" w:cstheme="minorHAnsi"/>
              </w:rPr>
              <w:t>Telefoonnummer</w:t>
            </w:r>
          </w:p>
        </w:tc>
        <w:tc>
          <w:tcPr>
            <w:tcW w:w="6765" w:type="dxa"/>
            <w:vAlign w:val="center"/>
          </w:tcPr>
          <w:p w14:paraId="0E577383" w14:textId="77777777" w:rsidR="00205FA2" w:rsidRPr="00C70263" w:rsidRDefault="00205FA2" w:rsidP="00EB0A0C">
            <w:pPr>
              <w:suppressAutoHyphens/>
              <w:rPr>
                <w:rFonts w:eastAsia="Times New Roman" w:cstheme="minorHAnsi"/>
              </w:rPr>
            </w:pPr>
          </w:p>
        </w:tc>
      </w:tr>
      <w:tr w:rsidR="00205FA2" w:rsidRPr="00C70263" w14:paraId="472D36DD" w14:textId="77777777" w:rsidTr="00EB0A0C">
        <w:tblPrEx>
          <w:tblLook w:val="01E0" w:firstRow="1" w:lastRow="1" w:firstColumn="1" w:lastColumn="1" w:noHBand="0" w:noVBand="0"/>
        </w:tblPrEx>
        <w:trPr>
          <w:trHeight w:val="340"/>
        </w:trPr>
        <w:tc>
          <w:tcPr>
            <w:tcW w:w="3124" w:type="dxa"/>
            <w:vAlign w:val="center"/>
          </w:tcPr>
          <w:p w14:paraId="64247104" w14:textId="77777777" w:rsidR="00205FA2" w:rsidRPr="00C70263" w:rsidRDefault="00205FA2" w:rsidP="00EB0A0C">
            <w:pPr>
              <w:suppressAutoHyphens/>
              <w:rPr>
                <w:rFonts w:eastAsia="Times New Roman" w:cstheme="minorHAnsi"/>
              </w:rPr>
            </w:pPr>
            <w:r w:rsidRPr="00C70263">
              <w:rPr>
                <w:rFonts w:eastAsia="Times New Roman" w:cstheme="minorHAnsi"/>
              </w:rPr>
              <w:t>E-mailadres</w:t>
            </w:r>
          </w:p>
        </w:tc>
        <w:tc>
          <w:tcPr>
            <w:tcW w:w="6765" w:type="dxa"/>
            <w:vAlign w:val="center"/>
          </w:tcPr>
          <w:p w14:paraId="65108E3A" w14:textId="77777777" w:rsidR="00205FA2" w:rsidRPr="00C70263" w:rsidRDefault="00205FA2" w:rsidP="00EB0A0C">
            <w:pPr>
              <w:suppressAutoHyphens/>
              <w:rPr>
                <w:rFonts w:eastAsia="Times New Roman" w:cstheme="minorHAnsi"/>
              </w:rPr>
            </w:pPr>
          </w:p>
        </w:tc>
      </w:tr>
    </w:tbl>
    <w:p w14:paraId="2C9E966D" w14:textId="77777777" w:rsidR="00205FA2" w:rsidRPr="00C70263" w:rsidRDefault="00205FA2" w:rsidP="00205FA2">
      <w:pPr>
        <w:suppressAutoHyphens/>
        <w:spacing w:line="240" w:lineRule="auto"/>
        <w:rPr>
          <w:rFonts w:eastAsia="Times New Roman" w:cstheme="minorHAnsi"/>
          <w:b/>
          <w:bCs/>
        </w:rPr>
      </w:pPr>
    </w:p>
    <w:p w14:paraId="5AFD9AC7" w14:textId="77777777" w:rsidR="00205FA2" w:rsidRPr="00C70263" w:rsidRDefault="00205FA2" w:rsidP="00205FA2">
      <w:pPr>
        <w:spacing w:line="240" w:lineRule="auto"/>
        <w:rPr>
          <w:rFonts w:eastAsia="Times New Roman" w:cstheme="minorHAnsi"/>
          <w:b/>
          <w:bCs/>
        </w:rPr>
      </w:pPr>
      <w:r w:rsidRPr="00C70263">
        <w:rPr>
          <w:rFonts w:eastAsia="Times New Roman" w:cstheme="minorHAnsi"/>
          <w:b/>
          <w:bCs/>
        </w:rPr>
        <w:t>Dit verzoek betreft:</w:t>
      </w:r>
    </w:p>
    <w:p w14:paraId="4E27B390" w14:textId="77777777" w:rsidR="00205FA2" w:rsidRPr="00C70263" w:rsidRDefault="00205FA2" w:rsidP="00205FA2">
      <w:pPr>
        <w:spacing w:line="240" w:lineRule="auto"/>
        <w:rPr>
          <w:rFonts w:eastAsia="Times New Roman" w:cstheme="minorHAnsi"/>
          <w:b/>
          <w:bCs/>
        </w:rPr>
      </w:pPr>
      <w:sdt>
        <w:sdtPr>
          <w:rPr>
            <w:rFonts w:eastAsia="Times New Roman" w:cstheme="minorHAnsi"/>
            <w:b/>
            <w:bCs/>
          </w:rPr>
          <w:id w:val="1547645973"/>
          <w14:checkbox>
            <w14:checked w14:val="0"/>
            <w14:checkedState w14:val="2612" w14:font="MS Gothic"/>
            <w14:uncheckedState w14:val="2610" w14:font="MS Gothic"/>
          </w14:checkbox>
        </w:sdtPr>
        <w:sdtContent>
          <w:r w:rsidRPr="00C70263">
            <w:rPr>
              <w:rFonts w:ascii="Segoe UI Symbol" w:eastAsia="Times New Roman" w:hAnsi="Segoe UI Symbol" w:cs="Segoe UI Symbol"/>
              <w:b/>
              <w:bCs/>
            </w:rPr>
            <w:t>☐</w:t>
          </w:r>
        </w:sdtContent>
      </w:sdt>
      <w:r w:rsidRPr="00C70263">
        <w:rPr>
          <w:rFonts w:eastAsia="Times New Roman" w:cstheme="minorHAnsi"/>
          <w:b/>
          <w:bCs/>
        </w:rPr>
        <w:t xml:space="preserve"> </w:t>
      </w:r>
      <w:proofErr w:type="gramStart"/>
      <w:r w:rsidRPr="00C70263">
        <w:rPr>
          <w:rFonts w:eastAsia="Times New Roman" w:cstheme="minorHAnsi"/>
          <w:b/>
          <w:bCs/>
        </w:rPr>
        <w:t>beëindiging</w:t>
      </w:r>
      <w:proofErr w:type="gramEnd"/>
      <w:r w:rsidRPr="00C70263">
        <w:rPr>
          <w:rFonts w:eastAsia="Times New Roman" w:cstheme="minorHAnsi"/>
          <w:b/>
          <w:bCs/>
        </w:rPr>
        <w:t xml:space="preserve"> zorg (vergeet niet een 307-bericht te versturen)</w:t>
      </w:r>
    </w:p>
    <w:p w14:paraId="64206B09" w14:textId="7132F606" w:rsidR="00205FA2" w:rsidRDefault="00205FA2" w:rsidP="00205FA2">
      <w:pPr>
        <w:spacing w:line="240" w:lineRule="auto"/>
        <w:rPr>
          <w:rFonts w:eastAsia="Times New Roman" w:cstheme="minorHAnsi"/>
          <w:b/>
          <w:bCs/>
        </w:rPr>
      </w:pPr>
      <w:sdt>
        <w:sdtPr>
          <w:rPr>
            <w:rFonts w:eastAsia="Times New Roman" w:cstheme="minorHAnsi"/>
            <w:b/>
            <w:bCs/>
          </w:rPr>
          <w:id w:val="758264803"/>
          <w14:checkbox>
            <w14:checked w14:val="0"/>
            <w14:checkedState w14:val="2612" w14:font="MS Gothic"/>
            <w14:uncheckedState w14:val="2610" w14:font="MS Gothic"/>
          </w14:checkbox>
        </w:sdtPr>
        <w:sdtContent>
          <w:r w:rsidRPr="00C70263">
            <w:rPr>
              <w:rFonts w:ascii="Segoe UI Symbol" w:eastAsia="Times New Roman" w:hAnsi="Segoe UI Symbol" w:cs="Segoe UI Symbol"/>
              <w:b/>
              <w:bCs/>
            </w:rPr>
            <w:t>☐</w:t>
          </w:r>
        </w:sdtContent>
      </w:sdt>
      <w:r w:rsidRPr="00C70263">
        <w:rPr>
          <w:rFonts w:eastAsia="Times New Roman" w:cstheme="minorHAnsi"/>
          <w:b/>
          <w:bCs/>
        </w:rPr>
        <w:t xml:space="preserve"> </w:t>
      </w:r>
      <w:proofErr w:type="gramStart"/>
      <w:r w:rsidRPr="00C70263">
        <w:rPr>
          <w:rFonts w:eastAsia="Times New Roman" w:cstheme="minorHAnsi"/>
          <w:b/>
          <w:bCs/>
        </w:rPr>
        <w:t>wijziging</w:t>
      </w:r>
      <w:proofErr w:type="gramEnd"/>
      <w:r w:rsidRPr="00C70263">
        <w:rPr>
          <w:rFonts w:eastAsia="Times New Roman" w:cstheme="minorHAnsi"/>
          <w:b/>
          <w:bCs/>
        </w:rPr>
        <w:t xml:space="preserve"> zorg </w:t>
      </w:r>
    </w:p>
    <w:p w14:paraId="4B153672" w14:textId="77777777" w:rsidR="00205FA2" w:rsidRPr="00C70263" w:rsidRDefault="00205FA2" w:rsidP="00205FA2">
      <w:pPr>
        <w:spacing w:line="240" w:lineRule="auto"/>
        <w:rPr>
          <w:rFonts w:eastAsia="Times New Roman" w:cstheme="minorHAnsi"/>
          <w:b/>
          <w:bCs/>
        </w:rPr>
      </w:pPr>
    </w:p>
    <w:p w14:paraId="4AB71C4C" w14:textId="77777777" w:rsidR="00205FA2" w:rsidRPr="00C70263" w:rsidRDefault="00205FA2" w:rsidP="00205FA2">
      <w:pPr>
        <w:spacing w:line="240" w:lineRule="auto"/>
        <w:rPr>
          <w:rFonts w:eastAsia="Times New Roman" w:cstheme="minorHAnsi"/>
          <w:b/>
          <w:bCs/>
          <w:i/>
          <w:i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205FA2" w:rsidRPr="00C70263" w14:paraId="4C3CB1FD" w14:textId="77777777" w:rsidTr="00EB0A0C">
        <w:trPr>
          <w:trHeight w:val="340"/>
        </w:trPr>
        <w:tc>
          <w:tcPr>
            <w:tcW w:w="9747" w:type="dxa"/>
            <w:shd w:val="pct25" w:color="auto" w:fill="auto"/>
            <w:vAlign w:val="center"/>
          </w:tcPr>
          <w:p w14:paraId="6DC57C41" w14:textId="77777777" w:rsidR="00205FA2" w:rsidRPr="00C70263" w:rsidRDefault="00205FA2" w:rsidP="00EB0A0C">
            <w:pPr>
              <w:rPr>
                <w:rFonts w:eastAsia="Times New Roman" w:cstheme="minorHAnsi"/>
                <w:b/>
                <w:bCs/>
              </w:rPr>
            </w:pPr>
            <w:proofErr w:type="gramStart"/>
            <w:r w:rsidRPr="00C70263">
              <w:rPr>
                <w:rFonts w:eastAsia="Times New Roman" w:cstheme="minorHAnsi"/>
                <w:b/>
                <w:bCs/>
              </w:rPr>
              <w:t xml:space="preserve">Resultaatgebied:   </w:t>
            </w:r>
            <w:proofErr w:type="gramEnd"/>
            <w:r w:rsidRPr="00C70263">
              <w:rPr>
                <w:rFonts w:eastAsia="Times New Roman" w:cstheme="minorHAnsi"/>
                <w:b/>
                <w:bCs/>
              </w:rPr>
              <w:t xml:space="preserve">                                                </w:t>
            </w:r>
          </w:p>
        </w:tc>
      </w:tr>
      <w:tr w:rsidR="00205FA2" w:rsidRPr="00C70263" w14:paraId="3F08A59D" w14:textId="77777777" w:rsidTr="00EB0A0C">
        <w:trPr>
          <w:trHeight w:val="340"/>
        </w:trPr>
        <w:tc>
          <w:tcPr>
            <w:tcW w:w="9747" w:type="dxa"/>
            <w:shd w:val="clear" w:color="auto" w:fill="D9D9D9" w:themeFill="background1" w:themeFillShade="D9"/>
            <w:vAlign w:val="center"/>
          </w:tcPr>
          <w:p w14:paraId="4F8511CC" w14:textId="77777777" w:rsidR="00205FA2" w:rsidRPr="00C70263" w:rsidRDefault="00205FA2" w:rsidP="00EB0A0C">
            <w:pPr>
              <w:rPr>
                <w:rFonts w:eastAsia="Times New Roman" w:cstheme="minorHAnsi"/>
                <w:b/>
                <w:bCs/>
                <w:color w:val="000000"/>
              </w:rPr>
            </w:pPr>
            <w:r w:rsidRPr="00C70263">
              <w:rPr>
                <w:rFonts w:eastAsia="Times New Roman" w:cstheme="minorHAnsi"/>
                <w:b/>
                <w:bCs/>
              </w:rPr>
              <w:lastRenderedPageBreak/>
              <w:t>Gevraagde trede (bij wijziging</w:t>
            </w:r>
            <w:proofErr w:type="gramStart"/>
            <w:r w:rsidRPr="00C70263">
              <w:rPr>
                <w:rFonts w:eastAsia="Times New Roman" w:cstheme="minorHAnsi"/>
                <w:b/>
                <w:bCs/>
              </w:rPr>
              <w:t xml:space="preserve">):   </w:t>
            </w:r>
            <w:proofErr w:type="gramEnd"/>
            <w:r w:rsidRPr="00C70263">
              <w:rPr>
                <w:rFonts w:eastAsia="Times New Roman" w:cstheme="minorHAnsi"/>
                <w:b/>
                <w:bCs/>
              </w:rPr>
              <w:t xml:space="preserve">                                           </w:t>
            </w:r>
            <w:r w:rsidRPr="00C70263">
              <w:rPr>
                <w:rFonts w:eastAsia="Times New Roman" w:cstheme="minorHAnsi"/>
                <w:b/>
                <w:bCs/>
                <w:color w:val="000000"/>
              </w:rPr>
              <w:t xml:space="preserve">  </w:t>
            </w:r>
          </w:p>
        </w:tc>
      </w:tr>
      <w:tr w:rsidR="00205FA2" w:rsidRPr="00C70263" w14:paraId="5548F230" w14:textId="77777777" w:rsidTr="00EB0A0C">
        <w:trPr>
          <w:trHeight w:val="340"/>
        </w:trPr>
        <w:tc>
          <w:tcPr>
            <w:tcW w:w="9747" w:type="dxa"/>
            <w:shd w:val="clear" w:color="auto" w:fill="F2F2F2" w:themeFill="background1" w:themeFillShade="F2"/>
            <w:vAlign w:val="center"/>
          </w:tcPr>
          <w:p w14:paraId="49C63E18" w14:textId="77777777" w:rsidR="00205FA2" w:rsidRPr="00C70263" w:rsidRDefault="00205FA2" w:rsidP="00EB0A0C">
            <w:pPr>
              <w:rPr>
                <w:rFonts w:eastAsia="Times New Roman" w:cstheme="minorHAnsi"/>
                <w:b/>
                <w:bCs/>
              </w:rPr>
            </w:pPr>
            <w:r w:rsidRPr="00C70263">
              <w:rPr>
                <w:rFonts w:eastAsia="Times New Roman" w:cstheme="minorHAnsi"/>
                <w:b/>
                <w:bCs/>
              </w:rPr>
              <w:t>Omschrijf de huidige situatie</w:t>
            </w:r>
          </w:p>
        </w:tc>
      </w:tr>
      <w:tr w:rsidR="00205FA2" w:rsidRPr="00C70263" w14:paraId="48AE13AF" w14:textId="77777777" w:rsidTr="00EB0A0C">
        <w:tc>
          <w:tcPr>
            <w:tcW w:w="9747" w:type="dxa"/>
            <w:vAlign w:val="center"/>
          </w:tcPr>
          <w:p w14:paraId="6A80029D" w14:textId="77777777" w:rsidR="00205FA2" w:rsidRPr="00C70263" w:rsidRDefault="00205FA2" w:rsidP="00EB0A0C">
            <w:pPr>
              <w:suppressAutoHyphens/>
              <w:rPr>
                <w:rFonts w:eastAsia="Times New Roman" w:cstheme="minorHAnsi"/>
                <w:color w:val="808080"/>
              </w:rPr>
            </w:pPr>
          </w:p>
          <w:p w14:paraId="4BF11F72" w14:textId="77777777" w:rsidR="00205FA2" w:rsidRPr="00C70263" w:rsidRDefault="00205FA2" w:rsidP="00EB0A0C">
            <w:pPr>
              <w:suppressAutoHyphens/>
              <w:rPr>
                <w:rFonts w:eastAsia="Times New Roman" w:cstheme="minorHAnsi"/>
                <w:color w:val="808080"/>
              </w:rPr>
            </w:pPr>
          </w:p>
          <w:p w14:paraId="4D1F11F3" w14:textId="77777777" w:rsidR="00205FA2" w:rsidRPr="00C70263" w:rsidRDefault="00205FA2" w:rsidP="00EB0A0C">
            <w:pPr>
              <w:suppressAutoHyphens/>
              <w:rPr>
                <w:rFonts w:eastAsia="Times New Roman" w:cstheme="minorHAnsi"/>
                <w:b/>
              </w:rPr>
            </w:pPr>
          </w:p>
          <w:p w14:paraId="3C007BE8" w14:textId="77777777" w:rsidR="00205FA2" w:rsidRPr="00C70263" w:rsidRDefault="00205FA2" w:rsidP="00EB0A0C">
            <w:pPr>
              <w:suppressAutoHyphens/>
              <w:rPr>
                <w:rFonts w:eastAsia="Times New Roman" w:cstheme="minorHAnsi"/>
                <w:b/>
              </w:rPr>
            </w:pPr>
          </w:p>
          <w:p w14:paraId="799E4AF2" w14:textId="77777777" w:rsidR="00205FA2" w:rsidRPr="00C70263" w:rsidRDefault="00205FA2" w:rsidP="00EB0A0C">
            <w:pPr>
              <w:suppressAutoHyphens/>
              <w:rPr>
                <w:rFonts w:eastAsia="Times New Roman" w:cstheme="minorHAnsi"/>
                <w:b/>
              </w:rPr>
            </w:pPr>
          </w:p>
        </w:tc>
      </w:tr>
      <w:tr w:rsidR="00205FA2" w:rsidRPr="00C70263" w14:paraId="076FBF33" w14:textId="77777777" w:rsidTr="00EB0A0C">
        <w:trPr>
          <w:trHeight w:val="340"/>
        </w:trPr>
        <w:tc>
          <w:tcPr>
            <w:tcW w:w="9747" w:type="dxa"/>
            <w:shd w:val="clear" w:color="auto" w:fill="F2F2F2" w:themeFill="background1" w:themeFillShade="F2"/>
            <w:vAlign w:val="center"/>
          </w:tcPr>
          <w:p w14:paraId="5935FE75" w14:textId="77777777" w:rsidR="00205FA2" w:rsidRPr="00C70263" w:rsidRDefault="00205FA2" w:rsidP="00EB0A0C">
            <w:pPr>
              <w:suppressAutoHyphens/>
              <w:contextualSpacing/>
              <w:rPr>
                <w:rFonts w:eastAsia="Times New Roman" w:cstheme="minorHAnsi"/>
                <w:b/>
              </w:rPr>
            </w:pPr>
            <w:r w:rsidRPr="00C70263">
              <w:rPr>
                <w:rFonts w:eastAsia="Times New Roman" w:cstheme="minorHAnsi"/>
                <w:b/>
              </w:rPr>
              <w:t>Wat is de reden van de gevraagde wijziging/beëindiging?</w:t>
            </w:r>
          </w:p>
        </w:tc>
      </w:tr>
      <w:tr w:rsidR="00205FA2" w:rsidRPr="00C70263" w14:paraId="7D48C12B" w14:textId="77777777" w:rsidTr="00EB0A0C">
        <w:trPr>
          <w:trHeight w:val="1628"/>
        </w:trPr>
        <w:tc>
          <w:tcPr>
            <w:tcW w:w="9747" w:type="dxa"/>
            <w:shd w:val="clear" w:color="auto" w:fill="FFFFFF" w:themeFill="background1"/>
            <w:vAlign w:val="center"/>
          </w:tcPr>
          <w:p w14:paraId="6506C232" w14:textId="77777777" w:rsidR="00205FA2" w:rsidRPr="00C70263" w:rsidRDefault="00205FA2" w:rsidP="00EB0A0C">
            <w:pPr>
              <w:suppressAutoHyphens/>
              <w:contextualSpacing/>
              <w:rPr>
                <w:rFonts w:eastAsia="Times New Roman" w:cstheme="minorHAnsi"/>
                <w:b/>
              </w:rPr>
            </w:pPr>
          </w:p>
          <w:p w14:paraId="4F54DA9F" w14:textId="77777777" w:rsidR="00205FA2" w:rsidRPr="00C70263" w:rsidRDefault="00205FA2" w:rsidP="00EB0A0C">
            <w:pPr>
              <w:suppressAutoHyphens/>
              <w:contextualSpacing/>
              <w:rPr>
                <w:rFonts w:eastAsia="Times New Roman" w:cstheme="minorHAnsi"/>
                <w:b/>
              </w:rPr>
            </w:pPr>
          </w:p>
          <w:p w14:paraId="0553D32B" w14:textId="77777777" w:rsidR="00205FA2" w:rsidRPr="00C70263" w:rsidRDefault="00205FA2" w:rsidP="00EB0A0C">
            <w:pPr>
              <w:suppressAutoHyphens/>
              <w:contextualSpacing/>
              <w:rPr>
                <w:rFonts w:eastAsia="Times New Roman" w:cstheme="minorHAnsi"/>
                <w:b/>
              </w:rPr>
            </w:pPr>
          </w:p>
          <w:p w14:paraId="57F2E806" w14:textId="77777777" w:rsidR="00205FA2" w:rsidRPr="00C70263" w:rsidRDefault="00205FA2" w:rsidP="00EB0A0C">
            <w:pPr>
              <w:suppressAutoHyphens/>
              <w:contextualSpacing/>
              <w:rPr>
                <w:rFonts w:eastAsia="Times New Roman" w:cstheme="minorHAnsi"/>
                <w:b/>
              </w:rPr>
            </w:pPr>
          </w:p>
          <w:p w14:paraId="1CBC0A0B" w14:textId="77777777" w:rsidR="00205FA2" w:rsidRPr="00C70263" w:rsidRDefault="00205FA2" w:rsidP="00EB0A0C">
            <w:pPr>
              <w:suppressAutoHyphens/>
              <w:contextualSpacing/>
              <w:rPr>
                <w:rFonts w:eastAsia="Times New Roman" w:cstheme="minorHAnsi"/>
                <w:b/>
              </w:rPr>
            </w:pPr>
          </w:p>
          <w:p w14:paraId="74DA15FE" w14:textId="77777777" w:rsidR="00205FA2" w:rsidRPr="00C70263" w:rsidRDefault="00205FA2" w:rsidP="00EB0A0C">
            <w:pPr>
              <w:suppressAutoHyphens/>
              <w:contextualSpacing/>
              <w:rPr>
                <w:rFonts w:eastAsia="Times New Roman" w:cstheme="minorHAnsi"/>
                <w:b/>
              </w:rPr>
            </w:pPr>
          </w:p>
          <w:p w14:paraId="6D8AB4D8" w14:textId="77777777" w:rsidR="00205FA2" w:rsidRPr="00C70263" w:rsidRDefault="00205FA2" w:rsidP="00EB0A0C">
            <w:pPr>
              <w:suppressAutoHyphens/>
              <w:contextualSpacing/>
              <w:rPr>
                <w:rFonts w:eastAsia="Times New Roman" w:cstheme="minorHAnsi"/>
                <w:b/>
              </w:rPr>
            </w:pPr>
          </w:p>
        </w:tc>
      </w:tr>
      <w:tr w:rsidR="00205FA2" w:rsidRPr="00C70263" w14:paraId="6884FC0D" w14:textId="77777777" w:rsidTr="00EB0A0C">
        <w:trPr>
          <w:trHeight w:val="416"/>
        </w:trPr>
        <w:tc>
          <w:tcPr>
            <w:tcW w:w="9747" w:type="dxa"/>
            <w:shd w:val="clear" w:color="auto" w:fill="F2F2F2" w:themeFill="background1" w:themeFillShade="F2"/>
            <w:vAlign w:val="center"/>
          </w:tcPr>
          <w:p w14:paraId="6B2794D1" w14:textId="77777777" w:rsidR="00205FA2" w:rsidRPr="00C70263" w:rsidRDefault="00205FA2" w:rsidP="00EB0A0C">
            <w:pPr>
              <w:suppressAutoHyphens/>
              <w:contextualSpacing/>
              <w:rPr>
                <w:rFonts w:eastAsia="Times New Roman" w:cstheme="minorHAnsi"/>
                <w:b/>
              </w:rPr>
            </w:pPr>
            <w:r w:rsidRPr="00C70263">
              <w:rPr>
                <w:rFonts w:eastAsia="Times New Roman" w:cstheme="minorHAnsi"/>
                <w:b/>
              </w:rPr>
              <w:t>Is het resultaat behaald? Ja/nee met een toelichting</w:t>
            </w:r>
          </w:p>
        </w:tc>
      </w:tr>
      <w:tr w:rsidR="00205FA2" w:rsidRPr="00C70263" w14:paraId="6E2A326E" w14:textId="77777777" w:rsidTr="00EB0A0C">
        <w:trPr>
          <w:trHeight w:val="1767"/>
        </w:trPr>
        <w:tc>
          <w:tcPr>
            <w:tcW w:w="9747" w:type="dxa"/>
            <w:shd w:val="clear" w:color="auto" w:fill="FFFFFF" w:themeFill="background1"/>
            <w:vAlign w:val="center"/>
          </w:tcPr>
          <w:p w14:paraId="50C66EBD" w14:textId="77777777" w:rsidR="00205FA2" w:rsidRPr="00C70263" w:rsidRDefault="00205FA2" w:rsidP="00EB0A0C">
            <w:pPr>
              <w:suppressAutoHyphens/>
              <w:contextualSpacing/>
              <w:rPr>
                <w:rFonts w:eastAsia="Times New Roman" w:cstheme="minorHAnsi"/>
                <w:b/>
              </w:rPr>
            </w:pPr>
          </w:p>
          <w:p w14:paraId="679337B4" w14:textId="77777777" w:rsidR="00205FA2" w:rsidRPr="00C70263" w:rsidRDefault="00205FA2" w:rsidP="00EB0A0C">
            <w:pPr>
              <w:suppressAutoHyphens/>
              <w:contextualSpacing/>
              <w:rPr>
                <w:rFonts w:eastAsia="Times New Roman" w:cstheme="minorHAnsi"/>
                <w:b/>
              </w:rPr>
            </w:pPr>
          </w:p>
          <w:p w14:paraId="15CCD593" w14:textId="77777777" w:rsidR="00205FA2" w:rsidRPr="00C70263" w:rsidRDefault="00205FA2" w:rsidP="00EB0A0C">
            <w:pPr>
              <w:suppressAutoHyphens/>
              <w:contextualSpacing/>
              <w:rPr>
                <w:rFonts w:eastAsia="Times New Roman" w:cstheme="minorHAnsi"/>
                <w:b/>
              </w:rPr>
            </w:pPr>
          </w:p>
        </w:tc>
      </w:tr>
      <w:tr w:rsidR="00205FA2" w:rsidRPr="00C70263" w14:paraId="46230EB3" w14:textId="77777777" w:rsidTr="00EB0A0C">
        <w:trPr>
          <w:trHeight w:val="340"/>
        </w:trPr>
        <w:tc>
          <w:tcPr>
            <w:tcW w:w="9747" w:type="dxa"/>
            <w:shd w:val="clear" w:color="auto" w:fill="F2F2F2" w:themeFill="background1" w:themeFillShade="F2"/>
            <w:vAlign w:val="center"/>
          </w:tcPr>
          <w:p w14:paraId="63DD917B" w14:textId="77777777" w:rsidR="00205FA2" w:rsidRPr="00C70263" w:rsidRDefault="00205FA2" w:rsidP="00EB0A0C">
            <w:pPr>
              <w:suppressAutoHyphens/>
              <w:contextualSpacing/>
              <w:rPr>
                <w:rFonts w:eastAsia="Times New Roman" w:cstheme="minorHAnsi"/>
                <w:b/>
              </w:rPr>
            </w:pPr>
            <w:r w:rsidRPr="00C70263">
              <w:rPr>
                <w:rFonts w:eastAsia="Times New Roman" w:cstheme="minorHAnsi"/>
                <w:b/>
              </w:rPr>
              <w:t xml:space="preserve">Zijn er nog andere relevante zaken te benoemen? </w:t>
            </w:r>
          </w:p>
        </w:tc>
      </w:tr>
      <w:tr w:rsidR="00205FA2" w:rsidRPr="00C70263" w14:paraId="4D56FE36" w14:textId="77777777" w:rsidTr="00205FA2">
        <w:trPr>
          <w:trHeight w:val="50"/>
        </w:trPr>
        <w:tc>
          <w:tcPr>
            <w:tcW w:w="9747" w:type="dxa"/>
            <w:shd w:val="clear" w:color="auto" w:fill="FFFFFF" w:themeFill="background1"/>
            <w:vAlign w:val="center"/>
          </w:tcPr>
          <w:p w14:paraId="49F7BBE6" w14:textId="77777777" w:rsidR="00205FA2" w:rsidRPr="00C70263" w:rsidRDefault="00205FA2" w:rsidP="00EB0A0C">
            <w:pPr>
              <w:shd w:val="clear" w:color="auto" w:fill="FFFFFF" w:themeFill="background1"/>
              <w:suppressAutoHyphens/>
              <w:contextualSpacing/>
              <w:rPr>
                <w:rFonts w:eastAsia="Times New Roman" w:cstheme="minorHAnsi"/>
                <w:b/>
              </w:rPr>
            </w:pPr>
          </w:p>
          <w:p w14:paraId="3FF03C59" w14:textId="77777777" w:rsidR="00205FA2" w:rsidRPr="00C70263" w:rsidRDefault="00205FA2" w:rsidP="00EB0A0C">
            <w:pPr>
              <w:shd w:val="clear" w:color="auto" w:fill="FFFFFF" w:themeFill="background1"/>
              <w:suppressAutoHyphens/>
              <w:contextualSpacing/>
              <w:rPr>
                <w:rFonts w:eastAsia="Times New Roman" w:cstheme="minorHAnsi"/>
                <w:b/>
              </w:rPr>
            </w:pPr>
          </w:p>
          <w:p w14:paraId="7E47FB58" w14:textId="77777777" w:rsidR="00205FA2" w:rsidRPr="00C70263" w:rsidRDefault="00205FA2" w:rsidP="00EB0A0C">
            <w:pPr>
              <w:shd w:val="clear" w:color="auto" w:fill="FFFFFF" w:themeFill="background1"/>
              <w:suppressAutoHyphens/>
              <w:contextualSpacing/>
              <w:rPr>
                <w:rFonts w:eastAsia="Times New Roman" w:cstheme="minorHAnsi"/>
                <w:b/>
              </w:rPr>
            </w:pPr>
          </w:p>
          <w:p w14:paraId="2A825715" w14:textId="77777777" w:rsidR="00205FA2" w:rsidRPr="00C70263" w:rsidRDefault="00205FA2" w:rsidP="00EB0A0C">
            <w:pPr>
              <w:shd w:val="clear" w:color="auto" w:fill="FFFFFF" w:themeFill="background1"/>
              <w:suppressAutoHyphens/>
              <w:contextualSpacing/>
              <w:rPr>
                <w:rFonts w:eastAsia="Times New Roman" w:cstheme="minorHAnsi"/>
                <w:b/>
              </w:rPr>
            </w:pPr>
          </w:p>
          <w:p w14:paraId="65537AB2" w14:textId="77777777" w:rsidR="00205FA2" w:rsidRPr="00C70263" w:rsidRDefault="00205FA2" w:rsidP="00EB0A0C">
            <w:pPr>
              <w:shd w:val="clear" w:color="auto" w:fill="FFFFFF" w:themeFill="background1"/>
              <w:suppressAutoHyphens/>
              <w:contextualSpacing/>
              <w:rPr>
                <w:rFonts w:eastAsia="Times New Roman" w:cstheme="minorHAnsi"/>
                <w:b/>
              </w:rPr>
            </w:pPr>
          </w:p>
          <w:p w14:paraId="4E96F619" w14:textId="77777777" w:rsidR="00205FA2" w:rsidRPr="00C70263" w:rsidRDefault="00205FA2" w:rsidP="00EB0A0C">
            <w:pPr>
              <w:shd w:val="clear" w:color="auto" w:fill="FFFFFF" w:themeFill="background1"/>
              <w:suppressAutoHyphens/>
              <w:contextualSpacing/>
              <w:rPr>
                <w:rFonts w:eastAsia="Times New Roman" w:cstheme="minorHAnsi"/>
                <w:b/>
              </w:rPr>
            </w:pPr>
          </w:p>
          <w:p w14:paraId="106C0B74" w14:textId="77777777" w:rsidR="00205FA2" w:rsidRPr="00C70263" w:rsidRDefault="00205FA2" w:rsidP="00EB0A0C">
            <w:pPr>
              <w:shd w:val="clear" w:color="auto" w:fill="FFFFFF" w:themeFill="background1"/>
              <w:suppressAutoHyphens/>
              <w:contextualSpacing/>
              <w:rPr>
                <w:rFonts w:eastAsia="Times New Roman" w:cstheme="minorHAnsi"/>
                <w:b/>
              </w:rPr>
            </w:pPr>
          </w:p>
          <w:p w14:paraId="1C0029F9" w14:textId="77777777" w:rsidR="00205FA2" w:rsidRPr="00C70263" w:rsidRDefault="00205FA2" w:rsidP="00EB0A0C">
            <w:pPr>
              <w:suppressAutoHyphens/>
              <w:contextualSpacing/>
              <w:rPr>
                <w:rFonts w:eastAsia="Times New Roman" w:cstheme="minorHAnsi"/>
                <w:b/>
              </w:rPr>
            </w:pPr>
          </w:p>
        </w:tc>
      </w:tr>
    </w:tbl>
    <w:p w14:paraId="188079DB" w14:textId="07D68D68" w:rsidR="00205FA2" w:rsidRDefault="00205FA2" w:rsidP="00205FA2">
      <w:pPr>
        <w:spacing w:line="240" w:lineRule="auto"/>
        <w:rPr>
          <w:b/>
          <w:bCs/>
        </w:rPr>
      </w:pPr>
    </w:p>
    <w:p w14:paraId="4CFB8807" w14:textId="689E45B0" w:rsidR="00205FA2" w:rsidRDefault="00205FA2" w:rsidP="00205FA2">
      <w:pPr>
        <w:spacing w:line="240" w:lineRule="auto"/>
        <w:rPr>
          <w:b/>
          <w:bCs/>
        </w:rPr>
      </w:pPr>
    </w:p>
    <w:p w14:paraId="1AE46647" w14:textId="47347681" w:rsidR="00205FA2" w:rsidRDefault="00205FA2" w:rsidP="00205FA2">
      <w:pPr>
        <w:spacing w:line="240" w:lineRule="auto"/>
        <w:rPr>
          <w:b/>
          <w:bCs/>
        </w:rPr>
      </w:pPr>
    </w:p>
    <w:p w14:paraId="42B2FBFE" w14:textId="77777777" w:rsidR="00205FA2" w:rsidRDefault="00205FA2" w:rsidP="00205FA2">
      <w:pPr>
        <w:spacing w:line="240" w:lineRule="auto"/>
        <w:rPr>
          <w:b/>
          <w:bCs/>
        </w:rPr>
      </w:pPr>
    </w:p>
    <w:p w14:paraId="3DF2FF48" w14:textId="77777777" w:rsidR="00205FA2" w:rsidRDefault="00205FA2" w:rsidP="00205FA2">
      <w:pPr>
        <w:pStyle w:val="Lijstalinea"/>
        <w:jc w:val="both"/>
        <w:rPr>
          <w:b/>
          <w:bCs/>
          <w:color w:val="548DD4" w:themeColor="text2" w:themeTint="99"/>
          <w:sz w:val="32"/>
          <w:szCs w:val="32"/>
        </w:rPr>
      </w:pPr>
    </w:p>
    <w:p w14:paraId="1C02FAA4" w14:textId="77777777" w:rsidR="00205FA2" w:rsidRDefault="00205FA2" w:rsidP="00205FA2">
      <w:pPr>
        <w:pStyle w:val="Lijstalinea"/>
        <w:jc w:val="both"/>
        <w:rPr>
          <w:b/>
          <w:bCs/>
          <w:color w:val="548DD4" w:themeColor="text2" w:themeTint="99"/>
          <w:sz w:val="32"/>
          <w:szCs w:val="32"/>
        </w:rPr>
      </w:pPr>
    </w:p>
    <w:p w14:paraId="1CC557B3" w14:textId="2A445F26" w:rsidR="00205FA2" w:rsidRPr="00205FA2" w:rsidRDefault="00205FA2" w:rsidP="00205FA2">
      <w:pPr>
        <w:pStyle w:val="Lijstalinea"/>
        <w:jc w:val="both"/>
        <w:rPr>
          <w:b/>
          <w:bCs/>
          <w:color w:val="548DD4" w:themeColor="text2" w:themeTint="99"/>
          <w:sz w:val="32"/>
          <w:szCs w:val="32"/>
        </w:rPr>
      </w:pPr>
      <w:r w:rsidRPr="00205FA2">
        <w:rPr>
          <w:b/>
          <w:bCs/>
          <w:color w:val="548DD4" w:themeColor="text2" w:themeTint="99"/>
          <w:sz w:val="32"/>
          <w:szCs w:val="32"/>
        </w:rPr>
        <w:t xml:space="preserve">Bijlage 3: lijst met opties resultaat behaald </w:t>
      </w:r>
    </w:p>
    <w:p w14:paraId="59C22373" w14:textId="77777777" w:rsidR="00205FA2" w:rsidRDefault="00205FA2" w:rsidP="00205FA2">
      <w:pPr>
        <w:pStyle w:val="Geenafstand"/>
        <w:ind w:left="360"/>
        <w:rPr>
          <w:bCs/>
        </w:rPr>
      </w:pPr>
      <w:proofErr w:type="gramStart"/>
      <w:r>
        <w:rPr>
          <w:bCs/>
        </w:rPr>
        <w:t>Indien</w:t>
      </w:r>
      <w:proofErr w:type="gramEnd"/>
      <w:r>
        <w:rPr>
          <w:bCs/>
        </w:rPr>
        <w:t xml:space="preserve"> het resultaat is behaald door de aanbieder (beoordeeld door consulent):</w:t>
      </w:r>
    </w:p>
    <w:p w14:paraId="07D6E02D" w14:textId="77777777" w:rsidR="00205FA2" w:rsidRDefault="00205FA2" w:rsidP="00205FA2">
      <w:pPr>
        <w:pStyle w:val="Geenafstand"/>
        <w:numPr>
          <w:ilvl w:val="0"/>
          <w:numId w:val="8"/>
        </w:numPr>
        <w:rPr>
          <w:b/>
        </w:rPr>
      </w:pPr>
      <w:r>
        <w:rPr>
          <w:b/>
        </w:rPr>
        <w:t>Ja</w:t>
      </w:r>
    </w:p>
    <w:p w14:paraId="5962D951" w14:textId="77777777" w:rsidR="00205FA2" w:rsidRDefault="00205FA2" w:rsidP="00205FA2">
      <w:pPr>
        <w:pStyle w:val="Geenafstand"/>
        <w:rPr>
          <w:bCs/>
        </w:rPr>
      </w:pPr>
    </w:p>
    <w:p w14:paraId="4037D064" w14:textId="77777777" w:rsidR="00205FA2" w:rsidRDefault="00205FA2" w:rsidP="00205FA2">
      <w:pPr>
        <w:pStyle w:val="Geenafstand"/>
        <w:numPr>
          <w:ilvl w:val="0"/>
          <w:numId w:val="9"/>
        </w:numPr>
        <w:rPr>
          <w:bCs/>
        </w:rPr>
      </w:pPr>
      <w:proofErr w:type="gramStart"/>
      <w:r>
        <w:rPr>
          <w:bCs/>
        </w:rPr>
        <w:t>Indien</w:t>
      </w:r>
      <w:proofErr w:type="gramEnd"/>
      <w:r>
        <w:rPr>
          <w:bCs/>
        </w:rPr>
        <w:t xml:space="preserve"> het resultaat niet is behaald door de aanbieder (beoordeeld door consulent):</w:t>
      </w:r>
    </w:p>
    <w:p w14:paraId="38426F9C" w14:textId="77777777" w:rsidR="00205FA2" w:rsidRDefault="00205FA2" w:rsidP="00205FA2">
      <w:pPr>
        <w:pStyle w:val="Geenafstand"/>
        <w:ind w:left="720"/>
        <w:rPr>
          <w:bCs/>
        </w:rPr>
      </w:pPr>
    </w:p>
    <w:p w14:paraId="67C080FF" w14:textId="77777777" w:rsidR="00205FA2" w:rsidRDefault="00205FA2" w:rsidP="00205FA2">
      <w:pPr>
        <w:pStyle w:val="Geenafstand"/>
        <w:numPr>
          <w:ilvl w:val="0"/>
          <w:numId w:val="8"/>
        </w:numPr>
        <w:rPr>
          <w:b/>
        </w:rPr>
      </w:pPr>
      <w:r>
        <w:rPr>
          <w:b/>
        </w:rPr>
        <w:t>Nee, reden zorgaanbieder</w:t>
      </w:r>
    </w:p>
    <w:p w14:paraId="5F21A1DC" w14:textId="77777777" w:rsidR="00205FA2" w:rsidRDefault="00205FA2" w:rsidP="00205FA2">
      <w:pPr>
        <w:pStyle w:val="Geenafstand"/>
        <w:ind w:left="720"/>
        <w:rPr>
          <w:bCs/>
        </w:rPr>
      </w:pPr>
      <w:r>
        <w:rPr>
          <w:bCs/>
        </w:rPr>
        <w:t>Het resultaat is niet behaald (er kan niet afgeschaald worden). Dit is te wijten aan de zorgaanbieder.</w:t>
      </w:r>
    </w:p>
    <w:p w14:paraId="284B4BFE" w14:textId="77777777" w:rsidR="00205FA2" w:rsidRDefault="00205FA2" w:rsidP="00205FA2">
      <w:pPr>
        <w:pStyle w:val="Geenafstand"/>
        <w:ind w:left="720"/>
        <w:rPr>
          <w:bCs/>
        </w:rPr>
      </w:pPr>
      <w:r>
        <w:rPr>
          <w:bCs/>
        </w:rPr>
        <w:t>Te denken valt aan:</w:t>
      </w:r>
    </w:p>
    <w:p w14:paraId="6BAF054B" w14:textId="77777777" w:rsidR="00205FA2" w:rsidRDefault="00205FA2" w:rsidP="00205FA2">
      <w:pPr>
        <w:pStyle w:val="Geenafstand"/>
        <w:numPr>
          <w:ilvl w:val="0"/>
          <w:numId w:val="10"/>
        </w:numPr>
        <w:rPr>
          <w:bCs/>
        </w:rPr>
      </w:pPr>
      <w:r>
        <w:rPr>
          <w:bCs/>
        </w:rPr>
        <w:t>Zorgaanbieder heeft wisselende hulpen ingezet</w:t>
      </w:r>
    </w:p>
    <w:p w14:paraId="346B0D07" w14:textId="77777777" w:rsidR="00205FA2" w:rsidRDefault="00205FA2" w:rsidP="00205FA2">
      <w:pPr>
        <w:pStyle w:val="Geenafstand"/>
        <w:numPr>
          <w:ilvl w:val="0"/>
          <w:numId w:val="10"/>
        </w:numPr>
        <w:rPr>
          <w:bCs/>
        </w:rPr>
      </w:pPr>
      <w:r>
        <w:rPr>
          <w:bCs/>
        </w:rPr>
        <w:t>Zorgaanbieder heeft niet actief aan de resultaten/doelen gewerkt.</w:t>
      </w:r>
    </w:p>
    <w:p w14:paraId="09DF85E9" w14:textId="77777777" w:rsidR="00205FA2" w:rsidRDefault="00205FA2" w:rsidP="00205FA2">
      <w:pPr>
        <w:pStyle w:val="Geenafstand"/>
        <w:numPr>
          <w:ilvl w:val="0"/>
          <w:numId w:val="10"/>
        </w:numPr>
        <w:rPr>
          <w:bCs/>
        </w:rPr>
      </w:pPr>
      <w:r>
        <w:rPr>
          <w:bCs/>
        </w:rPr>
        <w:t>Zorgaanbieder heeft geen personeel</w:t>
      </w:r>
    </w:p>
    <w:p w14:paraId="5F20F03E" w14:textId="77777777" w:rsidR="00205FA2" w:rsidRDefault="00205FA2" w:rsidP="00205FA2">
      <w:pPr>
        <w:pStyle w:val="Geenafstand"/>
        <w:numPr>
          <w:ilvl w:val="0"/>
          <w:numId w:val="10"/>
        </w:numPr>
        <w:rPr>
          <w:bCs/>
        </w:rPr>
      </w:pPr>
      <w:r>
        <w:rPr>
          <w:bCs/>
        </w:rPr>
        <w:t>Zorgaanbieder heeft te veel subdoelen gesteld</w:t>
      </w:r>
    </w:p>
    <w:p w14:paraId="0DAD67FF" w14:textId="77777777" w:rsidR="00205FA2" w:rsidRDefault="00205FA2" w:rsidP="00205FA2">
      <w:pPr>
        <w:pStyle w:val="Geenafstand"/>
        <w:numPr>
          <w:ilvl w:val="0"/>
          <w:numId w:val="10"/>
        </w:numPr>
        <w:rPr>
          <w:bCs/>
        </w:rPr>
      </w:pPr>
      <w:r>
        <w:rPr>
          <w:bCs/>
        </w:rPr>
        <w:t xml:space="preserve">Er is geen match tussen zorgaanbieder en client, waarbij de zorgaanbieder dit te laat aangeeft (na 2 maanden) </w:t>
      </w:r>
    </w:p>
    <w:p w14:paraId="507B6393" w14:textId="77777777" w:rsidR="00205FA2" w:rsidRDefault="00205FA2" w:rsidP="00205FA2">
      <w:pPr>
        <w:pStyle w:val="Geenafstand"/>
        <w:rPr>
          <w:bCs/>
        </w:rPr>
      </w:pPr>
    </w:p>
    <w:p w14:paraId="28A7D240" w14:textId="77777777" w:rsidR="00205FA2" w:rsidRDefault="00205FA2" w:rsidP="00205FA2">
      <w:pPr>
        <w:pStyle w:val="Geenafstand"/>
        <w:numPr>
          <w:ilvl w:val="0"/>
          <w:numId w:val="8"/>
        </w:numPr>
        <w:rPr>
          <w:b/>
        </w:rPr>
      </w:pPr>
      <w:r>
        <w:rPr>
          <w:b/>
        </w:rPr>
        <w:t>Nee, reden client</w:t>
      </w:r>
    </w:p>
    <w:p w14:paraId="49399E8B" w14:textId="77777777" w:rsidR="00205FA2" w:rsidRDefault="00205FA2" w:rsidP="00205FA2">
      <w:pPr>
        <w:pStyle w:val="Geenafstand"/>
        <w:ind w:left="720"/>
        <w:rPr>
          <w:bCs/>
        </w:rPr>
      </w:pPr>
      <w:r>
        <w:rPr>
          <w:bCs/>
        </w:rPr>
        <w:t xml:space="preserve">Het resultaat is niet behaald (er kan niet afgeschaald worden). Oorzaak ligt bij de client. </w:t>
      </w:r>
    </w:p>
    <w:p w14:paraId="4284044D" w14:textId="77777777" w:rsidR="00205FA2" w:rsidRDefault="00205FA2" w:rsidP="00205FA2">
      <w:pPr>
        <w:pStyle w:val="Geenafstand"/>
        <w:ind w:left="720"/>
        <w:rPr>
          <w:bCs/>
        </w:rPr>
      </w:pPr>
      <w:r>
        <w:rPr>
          <w:bCs/>
        </w:rPr>
        <w:t>Te denken valt aan:</w:t>
      </w:r>
    </w:p>
    <w:p w14:paraId="5DA5D497" w14:textId="77777777" w:rsidR="00205FA2" w:rsidRDefault="00205FA2" w:rsidP="00205FA2">
      <w:pPr>
        <w:pStyle w:val="Geenafstand"/>
        <w:numPr>
          <w:ilvl w:val="0"/>
          <w:numId w:val="10"/>
        </w:numPr>
        <w:rPr>
          <w:bCs/>
        </w:rPr>
      </w:pPr>
      <w:r>
        <w:rPr>
          <w:bCs/>
        </w:rPr>
        <w:t>Client wilde niet (</w:t>
      </w:r>
      <w:proofErr w:type="spellStart"/>
      <w:r>
        <w:rPr>
          <w:bCs/>
        </w:rPr>
        <w:t>zorgmijder</w:t>
      </w:r>
      <w:proofErr w:type="spellEnd"/>
      <w:r>
        <w:rPr>
          <w:bCs/>
        </w:rPr>
        <w:t>)</w:t>
      </w:r>
    </w:p>
    <w:p w14:paraId="3DD97DCC" w14:textId="77777777" w:rsidR="00205FA2" w:rsidRDefault="00205FA2" w:rsidP="00205FA2">
      <w:pPr>
        <w:pStyle w:val="Geenafstand"/>
        <w:numPr>
          <w:ilvl w:val="0"/>
          <w:numId w:val="10"/>
        </w:numPr>
        <w:rPr>
          <w:bCs/>
        </w:rPr>
      </w:pPr>
      <w:r>
        <w:rPr>
          <w:bCs/>
        </w:rPr>
        <w:t xml:space="preserve">Client heeft een live event (dierbare overleden, client is ziek geworden etc.) </w:t>
      </w:r>
    </w:p>
    <w:p w14:paraId="5BBBC5E3" w14:textId="77777777" w:rsidR="00205FA2" w:rsidRDefault="00205FA2" w:rsidP="00205FA2">
      <w:pPr>
        <w:pStyle w:val="Geenafstand"/>
        <w:numPr>
          <w:ilvl w:val="0"/>
          <w:numId w:val="10"/>
        </w:numPr>
        <w:rPr>
          <w:bCs/>
        </w:rPr>
      </w:pPr>
      <w:r>
        <w:rPr>
          <w:bCs/>
        </w:rPr>
        <w:t>Client heeft meer tijd nodig om doelen te bereiken.</w:t>
      </w:r>
    </w:p>
    <w:p w14:paraId="4DA379F1" w14:textId="77777777" w:rsidR="00205FA2" w:rsidRDefault="00205FA2" w:rsidP="00205FA2">
      <w:pPr>
        <w:pStyle w:val="Geenafstand"/>
        <w:numPr>
          <w:ilvl w:val="0"/>
          <w:numId w:val="10"/>
        </w:numPr>
        <w:rPr>
          <w:bCs/>
        </w:rPr>
      </w:pPr>
      <w:r>
        <w:rPr>
          <w:bCs/>
        </w:rPr>
        <w:t>Er is geen match tussen zorgaanbieder en client, waarbij de zorgaanbieder dit op tijd aangeeft (binnen 2 maanden)</w:t>
      </w:r>
    </w:p>
    <w:p w14:paraId="138A02A6" w14:textId="77777777" w:rsidR="00205FA2" w:rsidRPr="002A5020" w:rsidRDefault="00205FA2" w:rsidP="00205FA2">
      <w:pPr>
        <w:pStyle w:val="Geenafstand"/>
        <w:numPr>
          <w:ilvl w:val="0"/>
          <w:numId w:val="10"/>
        </w:numPr>
        <w:rPr>
          <w:bCs/>
        </w:rPr>
      </w:pPr>
      <w:r w:rsidRPr="002A5020">
        <w:rPr>
          <w:bCs/>
        </w:rPr>
        <w:t>Er is een geschil tussen de client en een derde partij (bijv. woningbouwvereniging).</w:t>
      </w:r>
    </w:p>
    <w:p w14:paraId="30944397" w14:textId="77777777" w:rsidR="00205FA2" w:rsidRPr="007F22F0" w:rsidRDefault="00205FA2" w:rsidP="00205FA2">
      <w:pPr>
        <w:pStyle w:val="Geenafstand"/>
        <w:rPr>
          <w:bCs/>
        </w:rPr>
      </w:pPr>
    </w:p>
    <w:p w14:paraId="42F1D4EB" w14:textId="77777777" w:rsidR="00205FA2" w:rsidRDefault="00205FA2" w:rsidP="00205FA2">
      <w:pPr>
        <w:pStyle w:val="Geenafstand"/>
        <w:numPr>
          <w:ilvl w:val="0"/>
          <w:numId w:val="8"/>
        </w:numPr>
        <w:rPr>
          <w:b/>
        </w:rPr>
      </w:pPr>
      <w:r>
        <w:rPr>
          <w:b/>
        </w:rPr>
        <w:t>Nee, reden neutraal</w:t>
      </w:r>
    </w:p>
    <w:p w14:paraId="528205C6" w14:textId="77777777" w:rsidR="00205FA2" w:rsidRDefault="00205FA2" w:rsidP="00205FA2">
      <w:pPr>
        <w:pStyle w:val="Geenafstand"/>
        <w:ind w:left="720"/>
        <w:rPr>
          <w:bCs/>
        </w:rPr>
      </w:pPr>
      <w:r>
        <w:rPr>
          <w:bCs/>
        </w:rPr>
        <w:t xml:space="preserve">Het resultaat is niet behaald. Oorzaak ligt niet in de invloedssfeer. Client stroomt uit en er is geen opvolging.  </w:t>
      </w:r>
    </w:p>
    <w:p w14:paraId="612464EE" w14:textId="77777777" w:rsidR="00205FA2" w:rsidRDefault="00205FA2" w:rsidP="00205FA2">
      <w:pPr>
        <w:pStyle w:val="Geenafstand"/>
        <w:ind w:firstLine="708"/>
        <w:rPr>
          <w:b/>
        </w:rPr>
      </w:pPr>
      <w:r>
        <w:rPr>
          <w:bCs/>
        </w:rPr>
        <w:t>Te denken valt aan:</w:t>
      </w:r>
    </w:p>
    <w:p w14:paraId="4C40DCCC" w14:textId="77777777" w:rsidR="00205FA2" w:rsidRDefault="00205FA2" w:rsidP="00205FA2">
      <w:pPr>
        <w:pStyle w:val="Geenafstand"/>
        <w:numPr>
          <w:ilvl w:val="0"/>
          <w:numId w:val="10"/>
        </w:numPr>
        <w:rPr>
          <w:bCs/>
        </w:rPr>
      </w:pPr>
      <w:r>
        <w:rPr>
          <w:bCs/>
        </w:rPr>
        <w:t>Overlijden</w:t>
      </w:r>
    </w:p>
    <w:p w14:paraId="6F634BE2" w14:textId="77777777" w:rsidR="00205FA2" w:rsidRDefault="00205FA2" w:rsidP="00205FA2">
      <w:pPr>
        <w:pStyle w:val="Geenafstand"/>
        <w:numPr>
          <w:ilvl w:val="0"/>
          <w:numId w:val="10"/>
        </w:numPr>
        <w:rPr>
          <w:bCs/>
        </w:rPr>
      </w:pPr>
      <w:r>
        <w:rPr>
          <w:bCs/>
        </w:rPr>
        <w:t>Verhuizing</w:t>
      </w:r>
    </w:p>
    <w:p w14:paraId="4F630BC5" w14:textId="77777777" w:rsidR="00205FA2" w:rsidRDefault="00205FA2" w:rsidP="00205FA2">
      <w:pPr>
        <w:pStyle w:val="Geenafstand"/>
        <w:numPr>
          <w:ilvl w:val="0"/>
          <w:numId w:val="10"/>
        </w:numPr>
        <w:rPr>
          <w:bCs/>
        </w:rPr>
      </w:pPr>
      <w:r>
        <w:rPr>
          <w:bCs/>
        </w:rPr>
        <w:t>Overgang WLZ</w:t>
      </w:r>
    </w:p>
    <w:p w14:paraId="25C76959" w14:textId="77777777" w:rsidR="00205FA2" w:rsidRPr="00BA054F" w:rsidRDefault="00205FA2" w:rsidP="00205FA2">
      <w:pPr>
        <w:spacing w:line="240" w:lineRule="auto"/>
        <w:rPr>
          <w:noProof/>
        </w:rPr>
      </w:pPr>
    </w:p>
    <w:p w14:paraId="29121098" w14:textId="77777777" w:rsidR="00205FA2" w:rsidRPr="00205FA2" w:rsidRDefault="00205FA2" w:rsidP="00205FA2"/>
    <w:p w14:paraId="08FD4C2F" w14:textId="77777777" w:rsidR="00822B5D" w:rsidRPr="00822B5D" w:rsidRDefault="00822B5D" w:rsidP="00A5767B">
      <w:pPr>
        <w:pStyle w:val="Geenafstand"/>
        <w:rPr>
          <w:b/>
        </w:rPr>
      </w:pPr>
    </w:p>
    <w:sectPr w:rsidR="00822B5D" w:rsidRPr="00822B5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6EFB" w14:textId="77777777" w:rsidR="00F0430D" w:rsidRDefault="00F0430D" w:rsidP="00A5767B">
      <w:pPr>
        <w:spacing w:after="0" w:line="240" w:lineRule="auto"/>
      </w:pPr>
      <w:r>
        <w:separator/>
      </w:r>
    </w:p>
  </w:endnote>
  <w:endnote w:type="continuationSeparator" w:id="0">
    <w:p w14:paraId="1ABD9782" w14:textId="77777777" w:rsidR="00F0430D" w:rsidRDefault="00F0430D" w:rsidP="00A5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65905"/>
      <w:docPartObj>
        <w:docPartGallery w:val="Page Numbers (Bottom of Page)"/>
        <w:docPartUnique/>
      </w:docPartObj>
    </w:sdtPr>
    <w:sdtEndPr/>
    <w:sdtContent>
      <w:p w14:paraId="11F23D56" w14:textId="2EAC842B" w:rsidR="00A5767B" w:rsidRDefault="00A5767B">
        <w:pPr>
          <w:pStyle w:val="Voettekst"/>
          <w:jc w:val="right"/>
        </w:pPr>
        <w:r>
          <w:fldChar w:fldCharType="begin"/>
        </w:r>
        <w:r>
          <w:instrText>PAGE   \* MERGEFORMAT</w:instrText>
        </w:r>
        <w:r>
          <w:fldChar w:fldCharType="separate"/>
        </w:r>
        <w:r w:rsidR="00107818">
          <w:rPr>
            <w:noProof/>
          </w:rPr>
          <w:t>1</w:t>
        </w:r>
        <w:r>
          <w:fldChar w:fldCharType="end"/>
        </w:r>
      </w:p>
    </w:sdtContent>
  </w:sdt>
  <w:p w14:paraId="1527C09F" w14:textId="23338083" w:rsidR="00A5767B" w:rsidRPr="00EC40D1" w:rsidRDefault="00205FA2">
    <w:pPr>
      <w:pStyle w:val="Voettekst"/>
      <w:rPr>
        <w:i/>
      </w:rPr>
    </w:pPr>
    <w:r>
      <w:rPr>
        <w:i/>
      </w:rPr>
      <w:t>Resultaat behaald – aanbieders H5</w:t>
    </w:r>
    <w:r>
      <w:rPr>
        <w:i/>
      </w:rPr>
      <w:tab/>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8906" w14:textId="77777777" w:rsidR="00F0430D" w:rsidRDefault="00F0430D" w:rsidP="00A5767B">
      <w:pPr>
        <w:spacing w:after="0" w:line="240" w:lineRule="auto"/>
      </w:pPr>
      <w:r>
        <w:separator/>
      </w:r>
    </w:p>
  </w:footnote>
  <w:footnote w:type="continuationSeparator" w:id="0">
    <w:p w14:paraId="4F84C26A" w14:textId="77777777" w:rsidR="00F0430D" w:rsidRDefault="00F0430D" w:rsidP="00A57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7081" w14:textId="206778BA" w:rsidR="00A5767B" w:rsidRDefault="00677F37">
    <w:pPr>
      <w:pStyle w:val="Koptekst"/>
    </w:pPr>
    <w:r w:rsidRPr="00677F37">
      <w:rPr>
        <w:noProof/>
        <w:lang w:eastAsia="nl-NL"/>
      </w:rPr>
      <w:drawing>
        <wp:inline distT="0" distB="0" distL="0" distR="0" wp14:anchorId="3723DCA2" wp14:editId="1D52EF33">
          <wp:extent cx="1402715" cy="751142"/>
          <wp:effectExtent l="0" t="0" r="6985" b="0"/>
          <wp:docPr id="1" name="Afbeelding 1" descr="G:\Sociale Zaken\suzber\H4\Logo H5 W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ociale Zaken\suzber\H4\Logo H5 Wm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950"/>
                  <a:stretch/>
                </pic:blipFill>
                <pic:spPr bwMode="auto">
                  <a:xfrm>
                    <a:off x="0" y="0"/>
                    <a:ext cx="1403262" cy="75143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7375"/>
    <w:multiLevelType w:val="hybridMultilevel"/>
    <w:tmpl w:val="07164338"/>
    <w:lvl w:ilvl="0" w:tplc="287EC4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7B044E"/>
    <w:multiLevelType w:val="hybridMultilevel"/>
    <w:tmpl w:val="98C8A164"/>
    <w:lvl w:ilvl="0" w:tplc="6FA0D8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AB326D"/>
    <w:multiLevelType w:val="hybridMultilevel"/>
    <w:tmpl w:val="2CF042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4803B2"/>
    <w:multiLevelType w:val="hybridMultilevel"/>
    <w:tmpl w:val="47305D30"/>
    <w:lvl w:ilvl="0" w:tplc="80DE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7D7A99"/>
    <w:multiLevelType w:val="hybridMultilevel"/>
    <w:tmpl w:val="19C0218E"/>
    <w:lvl w:ilvl="0" w:tplc="3BA0C94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D950CC"/>
    <w:multiLevelType w:val="hybridMultilevel"/>
    <w:tmpl w:val="5BE278C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F042D0"/>
    <w:multiLevelType w:val="hybridMultilevel"/>
    <w:tmpl w:val="905A6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92753F"/>
    <w:multiLevelType w:val="hybridMultilevel"/>
    <w:tmpl w:val="9CEEE79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626B7CB3"/>
    <w:multiLevelType w:val="hybridMultilevel"/>
    <w:tmpl w:val="05862B5E"/>
    <w:lvl w:ilvl="0" w:tplc="3A0ADE6A">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635C1452"/>
    <w:multiLevelType w:val="hybridMultilevel"/>
    <w:tmpl w:val="1D7A5630"/>
    <w:lvl w:ilvl="0" w:tplc="27184FC2">
      <w:start w:val="2"/>
      <w:numFmt w:val="bullet"/>
      <w:lvlText w:val="-"/>
      <w:lvlJc w:val="left"/>
      <w:pPr>
        <w:ind w:left="1068" w:hanging="360"/>
      </w:pPr>
      <w:rPr>
        <w:rFonts w:ascii="Arial" w:eastAsiaTheme="minorHAnsi"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654186167">
    <w:abstractNumId w:val="1"/>
  </w:num>
  <w:num w:numId="2" w16cid:durableId="1058741897">
    <w:abstractNumId w:val="3"/>
  </w:num>
  <w:num w:numId="3" w16cid:durableId="170264547">
    <w:abstractNumId w:val="0"/>
  </w:num>
  <w:num w:numId="4" w16cid:durableId="1402870249">
    <w:abstractNumId w:val="5"/>
  </w:num>
  <w:num w:numId="5" w16cid:durableId="18329842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3200023">
    <w:abstractNumId w:val="2"/>
  </w:num>
  <w:num w:numId="7" w16cid:durableId="848108343">
    <w:abstractNumId w:val="9"/>
  </w:num>
  <w:num w:numId="8" w16cid:durableId="16638968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9458393">
    <w:abstractNumId w:val="4"/>
  </w:num>
  <w:num w:numId="10" w16cid:durableId="493254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7B"/>
    <w:rsid w:val="000615E7"/>
    <w:rsid w:val="00087B07"/>
    <w:rsid w:val="00107818"/>
    <w:rsid w:val="00194323"/>
    <w:rsid w:val="00205FA2"/>
    <w:rsid w:val="00414FCD"/>
    <w:rsid w:val="00437861"/>
    <w:rsid w:val="004603CC"/>
    <w:rsid w:val="00604FE0"/>
    <w:rsid w:val="00677F37"/>
    <w:rsid w:val="00774901"/>
    <w:rsid w:val="00815F1F"/>
    <w:rsid w:val="00822B5D"/>
    <w:rsid w:val="0094467D"/>
    <w:rsid w:val="00A5767B"/>
    <w:rsid w:val="00D06422"/>
    <w:rsid w:val="00D92F96"/>
    <w:rsid w:val="00DC665B"/>
    <w:rsid w:val="00EC40D1"/>
    <w:rsid w:val="00EF665A"/>
    <w:rsid w:val="00F043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4312"/>
  <w15:docId w15:val="{0D99D8B3-C0BE-4D12-BDEB-BC6A1845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0615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0615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576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767B"/>
  </w:style>
  <w:style w:type="paragraph" w:styleId="Voettekst">
    <w:name w:val="footer"/>
    <w:basedOn w:val="Standaard"/>
    <w:link w:val="VoettekstChar"/>
    <w:uiPriority w:val="99"/>
    <w:unhideWhenUsed/>
    <w:rsid w:val="00A576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767B"/>
  </w:style>
  <w:style w:type="paragraph" w:styleId="Ballontekst">
    <w:name w:val="Balloon Text"/>
    <w:basedOn w:val="Standaard"/>
    <w:link w:val="BallontekstChar"/>
    <w:uiPriority w:val="99"/>
    <w:semiHidden/>
    <w:unhideWhenUsed/>
    <w:rsid w:val="00A576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767B"/>
    <w:rPr>
      <w:rFonts w:ascii="Tahoma" w:hAnsi="Tahoma" w:cs="Tahoma"/>
      <w:sz w:val="16"/>
      <w:szCs w:val="16"/>
    </w:rPr>
  </w:style>
  <w:style w:type="paragraph" w:customStyle="1" w:styleId="Default">
    <w:name w:val="Default"/>
    <w:rsid w:val="00A5767B"/>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A5767B"/>
    <w:pPr>
      <w:ind w:left="720"/>
      <w:contextualSpacing/>
    </w:pPr>
  </w:style>
  <w:style w:type="paragraph" w:styleId="Geenafstand">
    <w:name w:val="No Spacing"/>
    <w:uiPriority w:val="1"/>
    <w:qFormat/>
    <w:rsid w:val="00A5767B"/>
    <w:pPr>
      <w:spacing w:after="0" w:line="240" w:lineRule="auto"/>
    </w:pPr>
  </w:style>
  <w:style w:type="character" w:customStyle="1" w:styleId="Kop2Char">
    <w:name w:val="Kop 2 Char"/>
    <w:basedOn w:val="Standaardalinea-lettertype"/>
    <w:link w:val="Kop2"/>
    <w:uiPriority w:val="9"/>
    <w:rsid w:val="000615E7"/>
    <w:rPr>
      <w:rFonts w:asciiTheme="majorHAnsi" w:eastAsiaTheme="majorEastAsia" w:hAnsiTheme="majorHAnsi" w:cstheme="majorBidi"/>
      <w:color w:val="365F91" w:themeColor="accent1" w:themeShade="BF"/>
      <w:sz w:val="26"/>
      <w:szCs w:val="26"/>
    </w:rPr>
  </w:style>
  <w:style w:type="paragraph" w:styleId="Tekstopmerking">
    <w:name w:val="annotation text"/>
    <w:basedOn w:val="Standaard"/>
    <w:link w:val="TekstopmerkingChar"/>
    <w:uiPriority w:val="99"/>
    <w:semiHidden/>
    <w:unhideWhenUsed/>
    <w:rsid w:val="000615E7"/>
    <w:pPr>
      <w:spacing w:after="0" w:line="240" w:lineRule="auto"/>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uiPriority w:val="99"/>
    <w:semiHidden/>
    <w:rsid w:val="000615E7"/>
    <w:rPr>
      <w:rFonts w:ascii="Times New Roman" w:eastAsia="Times New Roman" w:hAnsi="Times New Roman" w:cs="Times New Roman"/>
      <w:sz w:val="20"/>
      <w:szCs w:val="20"/>
      <w:lang w:eastAsia="nl-NL"/>
    </w:rPr>
  </w:style>
  <w:style w:type="character" w:customStyle="1" w:styleId="Kop3Char">
    <w:name w:val="Kop 3 Char"/>
    <w:basedOn w:val="Standaardalinea-lettertype"/>
    <w:link w:val="Kop3"/>
    <w:uiPriority w:val="9"/>
    <w:rsid w:val="000615E7"/>
    <w:rPr>
      <w:rFonts w:asciiTheme="majorHAnsi" w:eastAsiaTheme="majorEastAsia" w:hAnsiTheme="majorHAnsi" w:cstheme="majorBidi"/>
      <w:color w:val="243F60" w:themeColor="accent1" w:themeShade="7F"/>
      <w:sz w:val="24"/>
      <w:szCs w:val="24"/>
    </w:rPr>
  </w:style>
  <w:style w:type="character" w:styleId="Verwijzingopmerking">
    <w:name w:val="annotation reference"/>
    <w:basedOn w:val="Standaardalinea-lettertype"/>
    <w:uiPriority w:val="99"/>
    <w:semiHidden/>
    <w:unhideWhenUsed/>
    <w:rsid w:val="00DC665B"/>
    <w:rPr>
      <w:sz w:val="16"/>
      <w:szCs w:val="16"/>
    </w:rPr>
  </w:style>
  <w:style w:type="paragraph" w:styleId="Onderwerpvanopmerking">
    <w:name w:val="annotation subject"/>
    <w:basedOn w:val="Tekstopmerking"/>
    <w:next w:val="Tekstopmerking"/>
    <w:link w:val="OnderwerpvanopmerkingChar"/>
    <w:uiPriority w:val="99"/>
    <w:semiHidden/>
    <w:unhideWhenUsed/>
    <w:rsid w:val="00DC665B"/>
    <w:pPr>
      <w:spacing w:after="20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DC665B"/>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1068</Words>
  <Characters>5875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Gemeente Delft</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Klaassens</dc:creator>
  <cp:lastModifiedBy>Nathalie Rissema</cp:lastModifiedBy>
  <cp:revision>2</cp:revision>
  <dcterms:created xsi:type="dcterms:W3CDTF">2023-04-07T10:28:00Z</dcterms:created>
  <dcterms:modified xsi:type="dcterms:W3CDTF">2023-04-07T10:28:00Z</dcterms:modified>
</cp:coreProperties>
</file>